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DAD" w:rsidRDefault="00AB6DAD" w:rsidP="00AB6DAD">
      <w:pPr>
        <w:spacing w:after="0" w:line="240" w:lineRule="auto"/>
        <w:ind w:right="113"/>
        <w:jc w:val="righ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B6D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Anexa nr. </w:t>
      </w:r>
      <w:r w:rsidR="008C08E7">
        <w:rPr>
          <w:rFonts w:ascii="Times New Roman" w:eastAsia="Times New Roman" w:hAnsi="Times New Roman" w:cs="Times New Roman"/>
          <w:sz w:val="24"/>
          <w:szCs w:val="24"/>
          <w:lang w:val="fr-FR"/>
        </w:rPr>
        <w:t>4</w:t>
      </w:r>
      <w:r w:rsidRPr="00AB6D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r w:rsidR="009E5A7B">
        <w:rPr>
          <w:rFonts w:ascii="Times New Roman" w:eastAsia="Times New Roman" w:hAnsi="Times New Roman" w:cs="Times New Roman"/>
          <w:sz w:val="24"/>
          <w:szCs w:val="24"/>
          <w:lang w:val="fr-FR"/>
        </w:rPr>
        <w:t>Hotărârea Consiliului Local nr. ____/_________</w:t>
      </w:r>
    </w:p>
    <w:p w:rsidR="009E5A7B" w:rsidRPr="00AB6DAD" w:rsidRDefault="009E5A7B" w:rsidP="00AB6DAD">
      <w:pPr>
        <w:spacing w:after="0" w:line="240" w:lineRule="auto"/>
        <w:ind w:right="113"/>
        <w:jc w:val="righ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:rsidR="007070C6" w:rsidRDefault="007070C6" w:rsidP="007F1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0C6" w:rsidRPr="003D6D54" w:rsidRDefault="007070C6" w:rsidP="007F1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D54">
        <w:rPr>
          <w:rFonts w:ascii="Times New Roman" w:hAnsi="Times New Roman" w:cs="Times New Roman"/>
          <w:b/>
          <w:sz w:val="28"/>
          <w:szCs w:val="28"/>
        </w:rPr>
        <w:t>CONTRACT DE CONCESIUNE</w:t>
      </w:r>
      <w:r w:rsidR="007F1C02" w:rsidRPr="003D6D54">
        <w:rPr>
          <w:rFonts w:ascii="Times New Roman" w:hAnsi="Times New Roman" w:cs="Times New Roman"/>
          <w:b/>
          <w:sz w:val="28"/>
          <w:szCs w:val="28"/>
        </w:rPr>
        <w:t xml:space="preserve"> nr. ________________</w:t>
      </w:r>
    </w:p>
    <w:p w:rsidR="007070C6" w:rsidRPr="007F1C02" w:rsidRDefault="007F1C02" w:rsidP="007F1C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model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cadru</w:t>
      </w:r>
      <w:r w:rsidR="007070C6" w:rsidRPr="007F1C02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7070C6" w:rsidRDefault="007070C6" w:rsidP="007F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D54" w:rsidRDefault="003D6D54" w:rsidP="007F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10E" w:rsidRDefault="0035710E" w:rsidP="007F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C6" w:rsidRDefault="007F1C02" w:rsidP="007F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B13">
        <w:rPr>
          <w:rFonts w:ascii="Times New Roman" w:hAnsi="Times New Roman" w:cs="Times New Roman"/>
          <w:b/>
          <w:sz w:val="24"/>
          <w:szCs w:val="24"/>
          <w:u w:val="single"/>
        </w:rPr>
        <w:t xml:space="preserve">CAPITOLUL </w:t>
      </w:r>
      <w:r w:rsidR="007070C6" w:rsidRPr="00B87B13">
        <w:rPr>
          <w:rFonts w:ascii="Times New Roman" w:hAnsi="Times New Roman" w:cs="Times New Roman"/>
          <w:b/>
          <w:sz w:val="24"/>
          <w:szCs w:val="24"/>
          <w:u w:val="single"/>
        </w:rPr>
        <w:t>I.</w:t>
      </w:r>
      <w:r w:rsidR="007070C6" w:rsidRPr="007F1C02">
        <w:rPr>
          <w:rFonts w:ascii="Times New Roman" w:hAnsi="Times New Roman" w:cs="Times New Roman"/>
          <w:b/>
          <w:sz w:val="24"/>
          <w:szCs w:val="24"/>
        </w:rPr>
        <w:t xml:space="preserve"> Părţile contractante</w:t>
      </w:r>
    </w:p>
    <w:p w:rsidR="007037A0" w:rsidRPr="007F1C02" w:rsidRDefault="007037A0" w:rsidP="007F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7A0">
        <w:rPr>
          <w:rFonts w:ascii="Times New Roman" w:hAnsi="Times New Roman" w:cs="Times New Roman"/>
          <w:b/>
          <w:sz w:val="24"/>
          <w:szCs w:val="24"/>
        </w:rPr>
        <w:t>Art. 1.</w:t>
      </w:r>
    </w:p>
    <w:p w:rsidR="007070C6" w:rsidRPr="007F1C02" w:rsidRDefault="007070C6" w:rsidP="007F1C02">
      <w:pPr>
        <w:pStyle w:val="BodyTextIndent"/>
        <w:rPr>
          <w:szCs w:val="24"/>
        </w:rPr>
      </w:pPr>
      <w:r w:rsidRPr="007F1C02">
        <w:rPr>
          <w:b/>
          <w:szCs w:val="24"/>
        </w:rPr>
        <w:t>MUNICIPIUL SIGHIȘOARA</w:t>
      </w:r>
      <w:r w:rsidRPr="007F1C02">
        <w:rPr>
          <w:szCs w:val="24"/>
        </w:rPr>
        <w:t xml:space="preserve">, cu sediul în </w:t>
      </w:r>
      <w:r w:rsidR="00241255">
        <w:rPr>
          <w:szCs w:val="24"/>
        </w:rPr>
        <w:t xml:space="preserve">municipiul </w:t>
      </w:r>
      <w:r w:rsidRPr="007F1C02">
        <w:rPr>
          <w:szCs w:val="24"/>
        </w:rPr>
        <w:t xml:space="preserve">Sighișoara, </w:t>
      </w:r>
      <w:r w:rsidR="00241255">
        <w:rPr>
          <w:szCs w:val="24"/>
        </w:rPr>
        <w:t>Piața Muzeului</w:t>
      </w:r>
      <w:r w:rsidRPr="007F1C02">
        <w:rPr>
          <w:szCs w:val="24"/>
        </w:rPr>
        <w:t xml:space="preserve"> nr. 7, </w:t>
      </w:r>
      <w:r w:rsidR="00012D60">
        <w:rPr>
          <w:szCs w:val="24"/>
        </w:rPr>
        <w:t xml:space="preserve">jud. Mureș, </w:t>
      </w:r>
      <w:r w:rsidRPr="007F1C02">
        <w:rPr>
          <w:szCs w:val="24"/>
        </w:rPr>
        <w:t>telefon 0265/771280, fax 0265/771019, cont nr.</w:t>
      </w:r>
      <w:r w:rsidRPr="007F1C02">
        <w:rPr>
          <w:color w:val="FF0000"/>
          <w:szCs w:val="24"/>
        </w:rPr>
        <w:t xml:space="preserve"> </w:t>
      </w:r>
      <w:r w:rsidRPr="007F1C02">
        <w:rPr>
          <w:color w:val="000000"/>
          <w:szCs w:val="24"/>
        </w:rPr>
        <w:t xml:space="preserve">RO63TREZ47821A300530XXXX </w:t>
      </w:r>
      <w:r w:rsidRPr="007F1C02">
        <w:rPr>
          <w:szCs w:val="24"/>
        </w:rPr>
        <w:t xml:space="preserve"> deschis la Trezoreria Sighișoara și codul fiscal nr. 5669309, reprezentat prin Primar – </w:t>
      </w:r>
      <w:r w:rsidRPr="007F1C02">
        <w:rPr>
          <w:b/>
          <w:szCs w:val="24"/>
        </w:rPr>
        <w:t>MĂLĂNCRĂVEAN OVIDIU-DUMITRU</w:t>
      </w:r>
      <w:r w:rsidRPr="007F1C02">
        <w:rPr>
          <w:szCs w:val="24"/>
        </w:rPr>
        <w:t xml:space="preserve">, în calitate de </w:t>
      </w:r>
      <w:r w:rsidRPr="007F1C02">
        <w:rPr>
          <w:b/>
          <w:szCs w:val="24"/>
        </w:rPr>
        <w:t>CONCEDENT</w:t>
      </w:r>
      <w:r w:rsidRPr="007F1C02">
        <w:rPr>
          <w:szCs w:val="24"/>
        </w:rPr>
        <w:t xml:space="preserve"> </w:t>
      </w:r>
    </w:p>
    <w:p w:rsidR="007070C6" w:rsidRPr="00F0527A" w:rsidRDefault="007070C6" w:rsidP="007F1C02">
      <w:pPr>
        <w:pStyle w:val="Heading2"/>
        <w:jc w:val="both"/>
        <w:rPr>
          <w:szCs w:val="24"/>
        </w:rPr>
      </w:pPr>
      <w:r w:rsidRPr="00F0527A">
        <w:rPr>
          <w:szCs w:val="24"/>
        </w:rPr>
        <w:t xml:space="preserve">și </w:t>
      </w:r>
    </w:p>
    <w:p w:rsidR="007070C6" w:rsidRDefault="007070C6" w:rsidP="007F1C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C02">
        <w:rPr>
          <w:rFonts w:ascii="Times New Roman" w:hAnsi="Times New Roman" w:cs="Times New Roman"/>
          <w:sz w:val="24"/>
          <w:szCs w:val="24"/>
        </w:rPr>
        <w:t>....................................................................., persoană fizică (domiciliul, buletinul/cartea de identitate)/persoană juridică (actul constitutiv al agentului economic) ................................., cu sediul principal în ................................, reprezentat prin ................</w:t>
      </w:r>
      <w:r w:rsidR="00012D60">
        <w:rPr>
          <w:rFonts w:ascii="Times New Roman" w:hAnsi="Times New Roman" w:cs="Times New Roman"/>
          <w:sz w:val="24"/>
          <w:szCs w:val="24"/>
        </w:rPr>
        <w:t>.....</w:t>
      </w:r>
      <w:r w:rsidRPr="007F1C02">
        <w:rPr>
          <w:rFonts w:ascii="Times New Roman" w:hAnsi="Times New Roman" w:cs="Times New Roman"/>
          <w:sz w:val="24"/>
          <w:szCs w:val="24"/>
        </w:rPr>
        <w:t xml:space="preserve">...., având funcţia de ......................, în calitate de </w:t>
      </w:r>
      <w:r w:rsidR="00F0527A" w:rsidRPr="00F0527A">
        <w:rPr>
          <w:rFonts w:ascii="Times New Roman" w:hAnsi="Times New Roman" w:cs="Times New Roman"/>
          <w:b/>
          <w:sz w:val="24"/>
          <w:szCs w:val="24"/>
        </w:rPr>
        <w:t>CONCESIONAR</w:t>
      </w:r>
      <w:r w:rsidRPr="007F1C02">
        <w:rPr>
          <w:rFonts w:ascii="Times New Roman" w:hAnsi="Times New Roman" w:cs="Times New Roman"/>
          <w:sz w:val="24"/>
          <w:szCs w:val="24"/>
        </w:rPr>
        <w:t xml:space="preserve">, pe de </w:t>
      </w:r>
      <w:proofErr w:type="gramStart"/>
      <w:r w:rsidRPr="007F1C02">
        <w:rPr>
          <w:rFonts w:ascii="Times New Roman" w:hAnsi="Times New Roman" w:cs="Times New Roman"/>
          <w:sz w:val="24"/>
          <w:szCs w:val="24"/>
        </w:rPr>
        <w:t>altă</w:t>
      </w:r>
      <w:proofErr w:type="gramEnd"/>
      <w:r w:rsidRPr="007F1C02">
        <w:rPr>
          <w:rFonts w:ascii="Times New Roman" w:hAnsi="Times New Roman" w:cs="Times New Roman"/>
          <w:sz w:val="24"/>
          <w:szCs w:val="24"/>
        </w:rPr>
        <w:t xml:space="preserve"> parte,</w:t>
      </w:r>
    </w:p>
    <w:p w:rsidR="00012D60" w:rsidRPr="007F1C02" w:rsidRDefault="00012D60" w:rsidP="007F1C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2D60" w:rsidRPr="00012D60" w:rsidRDefault="00012D60" w:rsidP="00012D6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D60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012D60">
        <w:rPr>
          <w:rFonts w:ascii="Times New Roman" w:hAnsi="Times New Roman" w:cs="Times New Roman"/>
          <w:sz w:val="24"/>
          <w:szCs w:val="24"/>
        </w:rPr>
        <w:t xml:space="preserve"> data de .................., la sediul concedentului din municipiul Sighișoara, Piața Muzeului nr. 7, jud. M</w:t>
      </w:r>
      <w:r w:rsidR="008C08E7">
        <w:rPr>
          <w:rFonts w:ascii="Times New Roman" w:hAnsi="Times New Roman" w:cs="Times New Roman"/>
          <w:sz w:val="24"/>
          <w:szCs w:val="24"/>
        </w:rPr>
        <w:t>ureș, în temeiul Ordonanței de Urgenț</w:t>
      </w:r>
      <w:r w:rsidR="00397A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2D60">
        <w:rPr>
          <w:rFonts w:ascii="Times New Roman" w:hAnsi="Times New Roman" w:cs="Times New Roman"/>
          <w:sz w:val="24"/>
          <w:szCs w:val="24"/>
        </w:rPr>
        <w:t>ă a</w:t>
      </w:r>
      <w:proofErr w:type="gramEnd"/>
      <w:r w:rsidRPr="00012D60">
        <w:rPr>
          <w:rFonts w:ascii="Times New Roman" w:hAnsi="Times New Roman" w:cs="Times New Roman"/>
          <w:sz w:val="24"/>
          <w:szCs w:val="24"/>
        </w:rPr>
        <w:t xml:space="preserve"> Guvernului nr. 57/2019 privind Codul administrativ, cu modificările și completările ulterioare, al Ordonanței Guvernului nr. 21/2006 privind regimul concesionării monumentelor istorice, al Hotărârii Consiliului Local Sighișoara nr. ..... / ............ și al procesului verbal al licitației nr. ........./ ............ s-</w:t>
      </w:r>
      <w:proofErr w:type="gramStart"/>
      <w:r w:rsidRPr="00012D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2D60">
        <w:rPr>
          <w:rFonts w:ascii="Times New Roman" w:hAnsi="Times New Roman" w:cs="Times New Roman"/>
          <w:sz w:val="24"/>
          <w:szCs w:val="24"/>
        </w:rPr>
        <w:t xml:space="preserve"> încheiat prezentul contract de concesiune.</w:t>
      </w:r>
    </w:p>
    <w:p w:rsidR="007070C6" w:rsidRPr="00B87B13" w:rsidRDefault="007070C6" w:rsidP="007F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70C6" w:rsidRPr="007F1C02" w:rsidRDefault="007F1C02" w:rsidP="007F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B13">
        <w:rPr>
          <w:rFonts w:ascii="Times New Roman" w:hAnsi="Times New Roman" w:cs="Times New Roman"/>
          <w:b/>
          <w:sz w:val="24"/>
          <w:szCs w:val="24"/>
          <w:u w:val="single"/>
        </w:rPr>
        <w:t xml:space="preserve">CAPITOLUL </w:t>
      </w:r>
      <w:r w:rsidR="007070C6" w:rsidRPr="00B87B13">
        <w:rPr>
          <w:rFonts w:ascii="Times New Roman" w:hAnsi="Times New Roman" w:cs="Times New Roman"/>
          <w:b/>
          <w:sz w:val="24"/>
          <w:szCs w:val="24"/>
          <w:u w:val="single"/>
        </w:rPr>
        <w:t>II.</w:t>
      </w:r>
      <w:r w:rsidR="007070C6" w:rsidRPr="007F1C02">
        <w:rPr>
          <w:rFonts w:ascii="Times New Roman" w:hAnsi="Times New Roman" w:cs="Times New Roman"/>
          <w:b/>
          <w:sz w:val="24"/>
          <w:szCs w:val="24"/>
        </w:rPr>
        <w:t xml:space="preserve"> Obiectul contractului de concesiune</w:t>
      </w:r>
    </w:p>
    <w:p w:rsidR="007070C6" w:rsidRPr="007F1C02" w:rsidRDefault="00A36966" w:rsidP="007F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7037A0">
        <w:rPr>
          <w:rFonts w:ascii="Times New Roman" w:hAnsi="Times New Roman" w:cs="Times New Roman"/>
          <w:b/>
          <w:sz w:val="24"/>
          <w:szCs w:val="24"/>
        </w:rPr>
        <w:t>. 2</w:t>
      </w:r>
      <w:r w:rsidR="00305602">
        <w:rPr>
          <w:rFonts w:ascii="Times New Roman" w:hAnsi="Times New Roman" w:cs="Times New Roman"/>
          <w:b/>
          <w:sz w:val="24"/>
          <w:szCs w:val="24"/>
        </w:rPr>
        <w:t>.</w:t>
      </w:r>
    </w:p>
    <w:p w:rsidR="00A071C3" w:rsidRDefault="00397AFE" w:rsidP="00397AF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="007070C6" w:rsidRPr="00397AFE">
        <w:rPr>
          <w:rFonts w:ascii="Times New Roman" w:hAnsi="Times New Roman" w:cs="Times New Roman"/>
          <w:sz w:val="24"/>
          <w:szCs w:val="24"/>
        </w:rPr>
        <w:t xml:space="preserve">Obiectul contractului de concesiune </w:t>
      </w:r>
      <w:proofErr w:type="gramStart"/>
      <w:r w:rsidR="007070C6" w:rsidRPr="00397AFE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7070C6" w:rsidRPr="00397AFE">
        <w:rPr>
          <w:rFonts w:ascii="Times New Roman" w:hAnsi="Times New Roman" w:cs="Times New Roman"/>
          <w:sz w:val="24"/>
          <w:szCs w:val="24"/>
        </w:rPr>
        <w:t xml:space="preserve"> </w:t>
      </w:r>
      <w:r w:rsidR="00012D60" w:rsidRPr="00397AFE">
        <w:rPr>
          <w:rFonts w:ascii="Times New Roman" w:hAnsi="Times New Roman" w:cs="Times New Roman"/>
          <w:bCs/>
          <w:sz w:val="24"/>
          <w:szCs w:val="24"/>
        </w:rPr>
        <w:t xml:space="preserve">imobilul </w:t>
      </w:r>
      <w:r w:rsidRPr="00397AFE">
        <w:rPr>
          <w:rFonts w:ascii="Times New Roman" w:hAnsi="Times New Roman" w:cs="Times New Roman"/>
          <w:bCs/>
          <w:sz w:val="24"/>
          <w:szCs w:val="24"/>
        </w:rPr>
        <w:t xml:space="preserve">Turnul Fierarilor, monument istoric parte din amsamblul fortificațiilor Cetății Sighișoara, situat în mun. Sighișoara, Piața Muzeului nr. 9, identificat în C.F. nr. 51210 Sighișoara (nr. C.F. vechi: 5387, nr. </w:t>
      </w:r>
      <w:proofErr w:type="gramStart"/>
      <w:r w:rsidRPr="00397AFE">
        <w:rPr>
          <w:rFonts w:ascii="Times New Roman" w:hAnsi="Times New Roman" w:cs="Times New Roman"/>
          <w:bCs/>
          <w:sz w:val="24"/>
          <w:szCs w:val="24"/>
        </w:rPr>
        <w:t>topografic</w:t>
      </w:r>
      <w:proofErr w:type="gramEnd"/>
      <w:r w:rsidRPr="00397AFE">
        <w:rPr>
          <w:rFonts w:ascii="Times New Roman" w:hAnsi="Times New Roman" w:cs="Times New Roman"/>
          <w:bCs/>
          <w:sz w:val="24"/>
          <w:szCs w:val="24"/>
        </w:rPr>
        <w:t xml:space="preserve"> 208)</w:t>
      </w:r>
      <w:r w:rsidR="00A071C3" w:rsidRPr="00397AFE">
        <w:rPr>
          <w:rFonts w:ascii="Times New Roman" w:hAnsi="Times New Roman" w:cs="Times New Roman"/>
          <w:bCs/>
          <w:sz w:val="24"/>
          <w:szCs w:val="24"/>
        </w:rPr>
        <w:t xml:space="preserve">, destinat </w:t>
      </w:r>
      <w:r w:rsidRPr="00397AFE">
        <w:rPr>
          <w:rFonts w:ascii="Times New Roman" w:hAnsi="Times New Roman" w:cs="Times New Roman"/>
          <w:bCs/>
          <w:sz w:val="24"/>
          <w:szCs w:val="24"/>
        </w:rPr>
        <w:t>creării unui spațiu expozițional care să unifice repere mitice, istorice și cultural-artistice legate de cetatea Sighișoarei, de rezonanță națională și internațională</w:t>
      </w:r>
      <w:r w:rsidR="00A071C3" w:rsidRPr="00397AFE">
        <w:rPr>
          <w:rFonts w:ascii="Times New Roman" w:hAnsi="Times New Roman" w:cs="Times New Roman"/>
          <w:sz w:val="24"/>
          <w:szCs w:val="24"/>
          <w:lang w:val="it-IT"/>
        </w:rPr>
        <w:t>, în conformitate cu obiectivele concedentului.</w:t>
      </w:r>
    </w:p>
    <w:p w:rsidR="00397AFE" w:rsidRDefault="00A071C3" w:rsidP="00397AF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(2) </w:t>
      </w:r>
      <w:r w:rsidR="00397AFE" w:rsidRPr="00397AFE">
        <w:rPr>
          <w:rFonts w:ascii="Times New Roman" w:hAnsi="Times New Roman" w:cs="Times New Roman"/>
          <w:sz w:val="24"/>
          <w:szCs w:val="24"/>
          <w:lang w:val="it-IT"/>
        </w:rPr>
        <w:t xml:space="preserve">Din elementele înscrise în C.F. nr. 51210 Sighișoara (nr. C.F. vechi: 5387, nr. topografic 208), se concesionează doar terenul aferent construcției C1, adică 118 mp, și construcția C1, având suprafața utilizabilă totală de 179,20 mp, conform planurilor, anexe la </w:t>
      </w:r>
      <w:r w:rsidR="00397AFE">
        <w:rPr>
          <w:rFonts w:ascii="Times New Roman" w:hAnsi="Times New Roman" w:cs="Times New Roman"/>
          <w:sz w:val="24"/>
          <w:szCs w:val="24"/>
          <w:lang w:val="it-IT"/>
        </w:rPr>
        <w:t>prezentul contract.</w:t>
      </w:r>
    </w:p>
    <w:p w:rsidR="00397AFE" w:rsidRPr="00397AFE" w:rsidRDefault="00397AFE" w:rsidP="00397AF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(3) </w:t>
      </w:r>
      <w:r w:rsidRPr="00397AFE">
        <w:rPr>
          <w:rFonts w:ascii="Times New Roman" w:hAnsi="Times New Roman" w:cs="Times New Roman"/>
          <w:sz w:val="24"/>
          <w:szCs w:val="24"/>
          <w:lang w:val="it-IT"/>
        </w:rPr>
        <w:t>Adiacent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destinației cuprinsă la pct. (</w:t>
      </w:r>
      <w:r w:rsidRPr="00397AFE">
        <w:rPr>
          <w:rFonts w:ascii="Times New Roman" w:hAnsi="Times New Roman" w:cs="Times New Roman"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397AFE">
        <w:rPr>
          <w:rFonts w:ascii="Times New Roman" w:hAnsi="Times New Roman" w:cs="Times New Roman"/>
          <w:sz w:val="24"/>
          <w:szCs w:val="24"/>
          <w:lang w:val="it-IT"/>
        </w:rPr>
        <w:t>, în incinta Turnului Fierarilor pot fi:</w:t>
      </w:r>
    </w:p>
    <w:p w:rsidR="00397AFE" w:rsidRPr="00397AFE" w:rsidRDefault="00397AFE" w:rsidP="00397AF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7AFE">
        <w:rPr>
          <w:rFonts w:ascii="Times New Roman" w:hAnsi="Times New Roman" w:cs="Times New Roman"/>
          <w:sz w:val="24"/>
          <w:szCs w:val="24"/>
          <w:lang w:val="it-IT"/>
        </w:rPr>
        <w:t>- găzduite ocazional expoziții temporare, care să dinamizeze și să activeze spațiul;</w:t>
      </w:r>
    </w:p>
    <w:p w:rsidR="00397AFE" w:rsidRDefault="00397AFE" w:rsidP="00397AF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7AFE">
        <w:rPr>
          <w:rFonts w:ascii="Times New Roman" w:hAnsi="Times New Roman" w:cs="Times New Roman"/>
          <w:sz w:val="24"/>
          <w:szCs w:val="24"/>
          <w:lang w:val="it-IT"/>
        </w:rPr>
        <w:t xml:space="preserve">- organizate ocazional evenimente cultural-educaționale pentru toate categoriile de vârstă (concerte restrânse </w:t>
      </w:r>
      <w:r w:rsidR="0035710E" w:rsidRPr="0035710E">
        <w:rPr>
          <w:rFonts w:ascii="Times New Roman" w:hAnsi="Times New Roman" w:cs="Times New Roman"/>
          <w:sz w:val="24"/>
          <w:szCs w:val="24"/>
          <w:lang w:val="it-IT"/>
        </w:rPr>
        <w:t>de muzică, ateliere de creație, proiecții de filme și documentare, repr</w:t>
      </w:r>
      <w:r w:rsidR="0035710E">
        <w:rPr>
          <w:rFonts w:ascii="Times New Roman" w:hAnsi="Times New Roman" w:cs="Times New Roman"/>
          <w:sz w:val="24"/>
          <w:szCs w:val="24"/>
          <w:lang w:val="it-IT"/>
        </w:rPr>
        <w:t>ezentații restrânse de teatru).</w:t>
      </w:r>
    </w:p>
    <w:p w:rsidR="00397AFE" w:rsidRPr="00397AFE" w:rsidRDefault="00A071C3" w:rsidP="00397AF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  <w:t>(</w:t>
      </w:r>
      <w:r w:rsidR="00397AFE">
        <w:rPr>
          <w:rFonts w:ascii="Times New Roman" w:hAnsi="Times New Roman" w:cs="Times New Roman"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A071C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97AFE" w:rsidRPr="00397AFE">
        <w:rPr>
          <w:rFonts w:ascii="Times New Roman" w:hAnsi="Times New Roman" w:cs="Times New Roman"/>
          <w:sz w:val="24"/>
          <w:szCs w:val="24"/>
          <w:lang w:val="it-IT"/>
        </w:rPr>
        <w:t xml:space="preserve">Turnul Fierarilor este încadrat ca monument istoric clasat în grupa A - monument istoric de valoare naţională şi universală, cu codul LMI MS-II-a-A-15805, făcând parte din ansamblul de fortificații a cetății medievale Sighișoara, inclusă în Lista patrimoniului mondial UNESCO în anul 1999 în cadrul celei de-a 23-a sesiuni a Comitetului Patrimoniului Mondial, la poziția 902. </w:t>
      </w:r>
    </w:p>
    <w:p w:rsidR="00397AFE" w:rsidRDefault="00397AFE" w:rsidP="00397AFE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7AFE">
        <w:rPr>
          <w:rFonts w:ascii="Times New Roman" w:hAnsi="Times New Roman" w:cs="Times New Roman"/>
          <w:sz w:val="24"/>
          <w:szCs w:val="24"/>
          <w:lang w:val="it-IT"/>
        </w:rPr>
        <w:tab/>
        <w:t>În Lista monumentelor istorice, Turnul Fierarilor este nominalizat la poziția 27B0343.</w:t>
      </w:r>
    </w:p>
    <w:p w:rsidR="00B255FF" w:rsidRDefault="00A36966" w:rsidP="00B255FF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7037A0">
        <w:rPr>
          <w:rFonts w:ascii="Times New Roman" w:hAnsi="Times New Roman" w:cs="Times New Roman"/>
          <w:b/>
          <w:sz w:val="24"/>
          <w:szCs w:val="24"/>
        </w:rPr>
        <w:t>. 3</w:t>
      </w:r>
      <w:r w:rsidR="004D0161" w:rsidRPr="00A36966">
        <w:rPr>
          <w:rFonts w:ascii="Times New Roman" w:hAnsi="Times New Roman" w:cs="Times New Roman"/>
          <w:b/>
          <w:sz w:val="24"/>
          <w:szCs w:val="24"/>
        </w:rPr>
        <w:t>.</w:t>
      </w:r>
      <w:r w:rsidRPr="00A369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70C6" w:rsidRPr="00825C2E" w:rsidRDefault="00B255FF" w:rsidP="00B255FF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070C6" w:rsidRPr="00825C2E">
        <w:rPr>
          <w:rFonts w:ascii="Times New Roman" w:hAnsi="Times New Roman" w:cs="Times New Roman"/>
          <w:sz w:val="24"/>
          <w:szCs w:val="24"/>
        </w:rPr>
        <w:t>Obiectivele concedentului sunt:</w:t>
      </w:r>
    </w:p>
    <w:p w:rsidR="0041515A" w:rsidRPr="0041515A" w:rsidRDefault="0041515A" w:rsidP="0041515A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a) </w:t>
      </w:r>
      <w:r w:rsidRPr="00415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Întreținerea și protejarea construcției – monument istoric;</w:t>
      </w:r>
    </w:p>
    <w:p w:rsidR="0041515A" w:rsidRPr="0041515A" w:rsidRDefault="0041515A" w:rsidP="0041515A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b) </w:t>
      </w:r>
      <w:r w:rsidRPr="00415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Punerea în valoare a monumentului;</w:t>
      </w:r>
    </w:p>
    <w:p w:rsidR="0041515A" w:rsidRPr="0041515A" w:rsidRDefault="0041515A" w:rsidP="0041515A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c)</w:t>
      </w:r>
      <w:r w:rsidRPr="00415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Amenajarea imobilului ca spațiu cultural-expozițional și educațional;</w:t>
      </w:r>
    </w:p>
    <w:p w:rsidR="0041515A" w:rsidRPr="0041515A" w:rsidRDefault="0041515A" w:rsidP="0041515A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d)</w:t>
      </w:r>
      <w:r w:rsidRPr="00415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Diversificarea și îmbogățirea ofertei turistice și, prin urmare, creșterea atractivității municipiului Sighișoara;</w:t>
      </w:r>
    </w:p>
    <w:p w:rsidR="0041515A" w:rsidRPr="0041515A" w:rsidRDefault="0041515A" w:rsidP="0041515A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e)</w:t>
      </w:r>
      <w:r w:rsidRPr="00415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Informarea și culturalizarea publicului vizitator;</w:t>
      </w:r>
    </w:p>
    <w:p w:rsidR="0041515A" w:rsidRPr="0041515A" w:rsidRDefault="0041515A" w:rsidP="0041515A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f)</w:t>
      </w:r>
      <w:r w:rsidRPr="00415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Dezvoltarea turismului cultural, care reprezintă una dintre industriile de marcă ale municipiului Sighișoara, și ridicarea gradului de satisfacție al miilor de turiști români și străini; </w:t>
      </w:r>
    </w:p>
    <w:p w:rsidR="0041515A" w:rsidRPr="0041515A" w:rsidRDefault="0041515A" w:rsidP="0041515A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g)</w:t>
      </w:r>
      <w:r w:rsidRPr="00415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Atragerea de venituri suplimentare la bugetul local, concretizate în redevența anuală, impozite și taxe;</w:t>
      </w:r>
    </w:p>
    <w:p w:rsidR="0041515A" w:rsidRPr="0041515A" w:rsidRDefault="0041515A" w:rsidP="0041515A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h)</w:t>
      </w:r>
      <w:r w:rsidRPr="00415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Crearea unor locuri noi de muncă;</w:t>
      </w:r>
    </w:p>
    <w:p w:rsidR="0041515A" w:rsidRPr="0041515A" w:rsidRDefault="0041515A" w:rsidP="0041515A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i)</w:t>
      </w:r>
      <w:r w:rsidRPr="00415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Întreținer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ea curățeniei în zona proximală;</w:t>
      </w:r>
    </w:p>
    <w:p w:rsidR="0041515A" w:rsidRPr="0041515A" w:rsidRDefault="0041515A" w:rsidP="0041515A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j)</w:t>
      </w:r>
      <w:r w:rsidRPr="00415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Atragerea capitalului privat în acțiuni </w:t>
      </w:r>
      <w:proofErr w:type="gramStart"/>
      <w:r w:rsidRPr="00415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ce</w:t>
      </w:r>
      <w:proofErr w:type="gramEnd"/>
      <w:r w:rsidRPr="00415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vizează satisfacerea unor nevoi educaționale și culturale ale comunității locale precum și dezvoltarea turismului și, imp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licit, a economiei municipiului;</w:t>
      </w:r>
    </w:p>
    <w:p w:rsidR="0041515A" w:rsidRPr="0041515A" w:rsidRDefault="0041515A" w:rsidP="0041515A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k)</w:t>
      </w:r>
      <w:r w:rsidRPr="0041515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Valorificarea patrimoniului cultural prin folosirea la maximum a resurselor care determină potențialul de dezvol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tare a turismului în Sighișoara.</w:t>
      </w:r>
    </w:p>
    <w:p w:rsidR="0041515A" w:rsidRDefault="0041515A" w:rsidP="0041515A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A36966" w:rsidRPr="00A36966" w:rsidRDefault="007037A0" w:rsidP="0041515A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A36966" w:rsidRPr="00A36966">
        <w:rPr>
          <w:rFonts w:ascii="Times New Roman" w:hAnsi="Times New Roman" w:cs="Times New Roman"/>
          <w:b/>
          <w:sz w:val="24"/>
          <w:szCs w:val="24"/>
        </w:rPr>
        <w:t>.</w:t>
      </w:r>
    </w:p>
    <w:p w:rsidR="007070C6" w:rsidRPr="007F1C02" w:rsidRDefault="00A36966" w:rsidP="00F01503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70C6" w:rsidRPr="00825C2E">
        <w:rPr>
          <w:rFonts w:ascii="Times New Roman" w:hAnsi="Times New Roman" w:cs="Times New Roman"/>
          <w:sz w:val="24"/>
          <w:szCs w:val="24"/>
        </w:rPr>
        <w:t xml:space="preserve">În derularea contractului de concesiune, concesionarul </w:t>
      </w:r>
      <w:proofErr w:type="gramStart"/>
      <w:r w:rsidR="007070C6" w:rsidRPr="00825C2E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="007070C6" w:rsidRPr="00825C2E">
        <w:rPr>
          <w:rFonts w:ascii="Times New Roman" w:hAnsi="Times New Roman" w:cs="Times New Roman"/>
          <w:sz w:val="24"/>
          <w:szCs w:val="24"/>
        </w:rPr>
        <w:t xml:space="preserve"> utiliza următoarele</w:t>
      </w:r>
      <w:r w:rsidR="007070C6" w:rsidRPr="007F1C02">
        <w:rPr>
          <w:rFonts w:ascii="Times New Roman" w:hAnsi="Times New Roman" w:cs="Times New Roman"/>
          <w:sz w:val="24"/>
          <w:szCs w:val="24"/>
        </w:rPr>
        <w:t xml:space="preserve"> categorii de bunuri:</w:t>
      </w:r>
    </w:p>
    <w:p w:rsidR="00905AE2" w:rsidRPr="00905AE2" w:rsidRDefault="007070C6" w:rsidP="00905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02">
        <w:rPr>
          <w:rFonts w:ascii="Times New Roman" w:hAnsi="Times New Roman" w:cs="Times New Roman"/>
          <w:sz w:val="24"/>
          <w:szCs w:val="24"/>
        </w:rPr>
        <w:t xml:space="preserve">a) </w:t>
      </w:r>
      <w:r w:rsidR="00905AE2" w:rsidRPr="00905AE2">
        <w:rPr>
          <w:rFonts w:ascii="Times New Roman" w:hAnsi="Times New Roman" w:cs="Times New Roman"/>
          <w:b/>
          <w:sz w:val="24"/>
          <w:szCs w:val="24"/>
        </w:rPr>
        <w:t xml:space="preserve">Bunurile de retur </w:t>
      </w:r>
      <w:proofErr w:type="gramStart"/>
      <w:r w:rsidR="00905AE2" w:rsidRPr="00905AE2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="00905AE2" w:rsidRPr="00905AE2">
        <w:rPr>
          <w:rFonts w:ascii="Times New Roman" w:hAnsi="Times New Roman" w:cs="Times New Roman"/>
          <w:sz w:val="24"/>
          <w:szCs w:val="24"/>
        </w:rPr>
        <w:t xml:space="preserve"> revin de plin drept, gratuit şi libere de orice sarcini concedentului la încetarea contractului de concesiune de bunuri proprietate publică. </w:t>
      </w:r>
    </w:p>
    <w:p w:rsidR="00905AE2" w:rsidRPr="00905AE2" w:rsidRDefault="00905AE2" w:rsidP="00905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5AE2">
        <w:rPr>
          <w:rFonts w:ascii="Times New Roman" w:hAnsi="Times New Roman" w:cs="Times New Roman"/>
          <w:sz w:val="24"/>
          <w:szCs w:val="24"/>
        </w:rPr>
        <w:t>Sunt bunuri de retur bunurile care au făcut obiectul concesiunii, precum şi cele care au rezultat în urma investiţiilor impuse prin caietul de sarcini, descrise la Cap. I</w:t>
      </w:r>
      <w:r w:rsidR="002B2622">
        <w:rPr>
          <w:rFonts w:ascii="Times New Roman" w:hAnsi="Times New Roman" w:cs="Times New Roman"/>
          <w:sz w:val="24"/>
          <w:szCs w:val="24"/>
        </w:rPr>
        <w:t>I</w:t>
      </w:r>
      <w:r w:rsidRPr="00905AE2">
        <w:rPr>
          <w:rFonts w:ascii="Times New Roman" w:hAnsi="Times New Roman" w:cs="Times New Roman"/>
          <w:sz w:val="24"/>
          <w:szCs w:val="24"/>
        </w:rPr>
        <w:t xml:space="preserve"> – Obiectul concesiunii;</w:t>
      </w:r>
    </w:p>
    <w:p w:rsidR="00905AE2" w:rsidRPr="00905AE2" w:rsidRDefault="00905AE2" w:rsidP="00905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905AE2">
        <w:rPr>
          <w:rFonts w:ascii="Times New Roman" w:hAnsi="Times New Roman" w:cs="Times New Roman"/>
          <w:sz w:val="24"/>
          <w:szCs w:val="24"/>
        </w:rPr>
        <w:t xml:space="preserve"> </w:t>
      </w:r>
      <w:r w:rsidRPr="00905AE2">
        <w:rPr>
          <w:rFonts w:ascii="Times New Roman" w:hAnsi="Times New Roman" w:cs="Times New Roman"/>
          <w:b/>
          <w:sz w:val="24"/>
          <w:szCs w:val="24"/>
        </w:rPr>
        <w:t>Bunurile proprii</w:t>
      </w:r>
      <w:r w:rsidRPr="00905AE2">
        <w:rPr>
          <w:rFonts w:ascii="Times New Roman" w:hAnsi="Times New Roman" w:cs="Times New Roman"/>
          <w:sz w:val="24"/>
          <w:szCs w:val="24"/>
        </w:rPr>
        <w:t xml:space="preserve"> care la încetarea contractului de concesiune de bunuri proprietate publică rămân în proprietatea concesionarului. </w:t>
      </w:r>
    </w:p>
    <w:p w:rsidR="00905AE2" w:rsidRPr="00905AE2" w:rsidRDefault="00905AE2" w:rsidP="00905A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5AE2">
        <w:rPr>
          <w:rFonts w:ascii="Times New Roman" w:hAnsi="Times New Roman" w:cs="Times New Roman"/>
          <w:sz w:val="24"/>
          <w:szCs w:val="24"/>
        </w:rPr>
        <w:t>Sunt bunuri proprii bunurile care au aparţinut concesionarului şi au fost utilizate de către acesta pe durata concesiunii.</w:t>
      </w:r>
    </w:p>
    <w:p w:rsidR="004D0161" w:rsidRPr="007F1C02" w:rsidRDefault="004D0161" w:rsidP="00905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8E4" w:rsidRDefault="002038E4" w:rsidP="007F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B13">
        <w:rPr>
          <w:rFonts w:ascii="Times New Roman" w:hAnsi="Times New Roman" w:cs="Times New Roman"/>
          <w:b/>
          <w:sz w:val="24"/>
          <w:szCs w:val="24"/>
          <w:u w:val="single"/>
        </w:rPr>
        <w:t>CAPITOLUL III.</w:t>
      </w:r>
      <w:r>
        <w:rPr>
          <w:rFonts w:ascii="Times New Roman" w:hAnsi="Times New Roman" w:cs="Times New Roman"/>
          <w:b/>
          <w:sz w:val="24"/>
          <w:szCs w:val="24"/>
        </w:rPr>
        <w:t xml:space="preserve"> Termenul concesiunii</w:t>
      </w:r>
    </w:p>
    <w:p w:rsidR="007070C6" w:rsidRPr="002038E4" w:rsidRDefault="002D648B" w:rsidP="007F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7037A0">
        <w:rPr>
          <w:rFonts w:ascii="Times New Roman" w:hAnsi="Times New Roman" w:cs="Times New Roman"/>
          <w:b/>
          <w:sz w:val="24"/>
          <w:szCs w:val="24"/>
        </w:rPr>
        <w:t>. 5</w:t>
      </w:r>
      <w:r w:rsidR="00305602">
        <w:rPr>
          <w:rFonts w:ascii="Times New Roman" w:hAnsi="Times New Roman" w:cs="Times New Roman"/>
          <w:b/>
          <w:sz w:val="24"/>
          <w:szCs w:val="24"/>
        </w:rPr>
        <w:t>.</w:t>
      </w:r>
    </w:p>
    <w:p w:rsidR="007070C6" w:rsidRPr="007F1C02" w:rsidRDefault="00F50ED6" w:rsidP="002038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Durata concesiunii este de 10</w:t>
      </w:r>
      <w:r w:rsidR="00D450FB" w:rsidRPr="00D450FB">
        <w:rPr>
          <w:rFonts w:ascii="Times New Roman" w:hAnsi="Times New Roman" w:cs="Times New Roman"/>
          <w:sz w:val="24"/>
          <w:szCs w:val="24"/>
        </w:rPr>
        <w:t xml:space="preserve"> (zece) ani, </w:t>
      </w:r>
      <w:r w:rsidR="007070C6" w:rsidRPr="007F1C02">
        <w:rPr>
          <w:rFonts w:ascii="Times New Roman" w:hAnsi="Times New Roman" w:cs="Times New Roman"/>
          <w:sz w:val="24"/>
          <w:szCs w:val="24"/>
        </w:rPr>
        <w:t>începând de la data de .........</w:t>
      </w:r>
      <w:r w:rsidR="00D450FB">
        <w:rPr>
          <w:rFonts w:ascii="Times New Roman" w:hAnsi="Times New Roman" w:cs="Times New Roman"/>
          <w:sz w:val="24"/>
          <w:szCs w:val="24"/>
        </w:rPr>
        <w:t xml:space="preserve">, </w:t>
      </w:r>
      <w:r w:rsidR="00D450FB" w:rsidRPr="00D450FB">
        <w:rPr>
          <w:rFonts w:ascii="Times New Roman" w:hAnsi="Times New Roman" w:cs="Times New Roman"/>
          <w:sz w:val="24"/>
          <w:szCs w:val="24"/>
        </w:rPr>
        <w:t>cu posibilitate de prelungire pentru o perioadă de maxim jumăt</w:t>
      </w:r>
      <w:r>
        <w:rPr>
          <w:rFonts w:ascii="Times New Roman" w:hAnsi="Times New Roman" w:cs="Times New Roman"/>
          <w:sz w:val="24"/>
          <w:szCs w:val="24"/>
        </w:rPr>
        <w:t>ate din durata inițială, adică 5</w:t>
      </w:r>
      <w:r w:rsidR="00D450FB" w:rsidRPr="00D450F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cinci) ani</w:t>
      </w:r>
      <w:r w:rsidR="00D450FB" w:rsidRPr="00D450FB">
        <w:rPr>
          <w:rFonts w:ascii="Times New Roman" w:hAnsi="Times New Roman" w:cs="Times New Roman"/>
          <w:sz w:val="24"/>
          <w:szCs w:val="24"/>
        </w:rPr>
        <w:t>, cu acordul părților</w:t>
      </w:r>
      <w:r>
        <w:rPr>
          <w:rFonts w:ascii="Times New Roman" w:hAnsi="Times New Roman" w:cs="Times New Roman"/>
          <w:sz w:val="24"/>
          <w:szCs w:val="24"/>
        </w:rPr>
        <w:t xml:space="preserve"> și justificat</w:t>
      </w:r>
      <w:r w:rsidR="00D450FB" w:rsidRPr="00D450FB">
        <w:rPr>
          <w:rFonts w:ascii="Times New Roman" w:hAnsi="Times New Roman" w:cs="Times New Roman"/>
          <w:sz w:val="24"/>
          <w:szCs w:val="24"/>
        </w:rPr>
        <w:t>.</w:t>
      </w:r>
    </w:p>
    <w:p w:rsidR="00D65131" w:rsidRDefault="00D65131" w:rsidP="00D65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C6" w:rsidRPr="007F1C02" w:rsidRDefault="00305602" w:rsidP="00D65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B13">
        <w:rPr>
          <w:rFonts w:ascii="Times New Roman" w:hAnsi="Times New Roman" w:cs="Times New Roman"/>
          <w:b/>
          <w:sz w:val="24"/>
          <w:szCs w:val="24"/>
          <w:u w:val="single"/>
        </w:rPr>
        <w:t xml:space="preserve">CAPITOLUL </w:t>
      </w:r>
      <w:r w:rsidR="007070C6" w:rsidRPr="00B87B13">
        <w:rPr>
          <w:rFonts w:ascii="Times New Roman" w:hAnsi="Times New Roman" w:cs="Times New Roman"/>
          <w:b/>
          <w:sz w:val="24"/>
          <w:szCs w:val="24"/>
          <w:u w:val="single"/>
        </w:rPr>
        <w:t>IV.</w:t>
      </w:r>
      <w:r w:rsidR="007070C6" w:rsidRPr="007F1C02">
        <w:rPr>
          <w:rFonts w:ascii="Times New Roman" w:hAnsi="Times New Roman" w:cs="Times New Roman"/>
          <w:b/>
          <w:sz w:val="24"/>
          <w:szCs w:val="24"/>
        </w:rPr>
        <w:t xml:space="preserve"> Redevenţa</w:t>
      </w:r>
    </w:p>
    <w:p w:rsidR="0035710E" w:rsidRDefault="002D648B" w:rsidP="002D1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7037A0">
        <w:rPr>
          <w:rFonts w:ascii="Times New Roman" w:hAnsi="Times New Roman" w:cs="Times New Roman"/>
          <w:b/>
          <w:sz w:val="24"/>
          <w:szCs w:val="24"/>
        </w:rPr>
        <w:t>. 6</w:t>
      </w:r>
      <w:r w:rsidR="00305602" w:rsidRPr="00AF71D7">
        <w:rPr>
          <w:rFonts w:ascii="Times New Roman" w:hAnsi="Times New Roman" w:cs="Times New Roman"/>
          <w:b/>
          <w:sz w:val="24"/>
          <w:szCs w:val="24"/>
        </w:rPr>
        <w:t>.</w:t>
      </w:r>
      <w:r w:rsidR="002D1DA1" w:rsidRPr="00AF71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70C6" w:rsidRDefault="007070C6" w:rsidP="003571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1D7">
        <w:rPr>
          <w:rFonts w:ascii="Times New Roman" w:hAnsi="Times New Roman" w:cs="Times New Roman"/>
          <w:sz w:val="24"/>
          <w:szCs w:val="24"/>
        </w:rPr>
        <w:t xml:space="preserve">Redevenţa </w:t>
      </w:r>
      <w:proofErr w:type="gramStart"/>
      <w:r w:rsidRPr="00AF71D7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AF71D7">
        <w:rPr>
          <w:rFonts w:ascii="Times New Roman" w:hAnsi="Times New Roman" w:cs="Times New Roman"/>
          <w:sz w:val="24"/>
          <w:szCs w:val="24"/>
        </w:rPr>
        <w:t xml:space="preserve"> de ...</w:t>
      </w:r>
      <w:r w:rsidR="008C39D4" w:rsidRPr="00AF71D7">
        <w:rPr>
          <w:rFonts w:ascii="Times New Roman" w:hAnsi="Times New Roman" w:cs="Times New Roman"/>
          <w:sz w:val="24"/>
          <w:szCs w:val="24"/>
        </w:rPr>
        <w:t xml:space="preserve">............ lei, plătită </w:t>
      </w:r>
      <w:r w:rsidRPr="00AF71D7">
        <w:rPr>
          <w:rFonts w:ascii="Times New Roman" w:hAnsi="Times New Roman" w:cs="Times New Roman"/>
          <w:sz w:val="24"/>
          <w:szCs w:val="24"/>
        </w:rPr>
        <w:t xml:space="preserve">lunar, în conformitate cu caietul de sarcini </w:t>
      </w:r>
      <w:r w:rsidR="008C39D4" w:rsidRPr="00AF71D7">
        <w:rPr>
          <w:rFonts w:ascii="Times New Roman" w:hAnsi="Times New Roman" w:cs="Times New Roman"/>
          <w:sz w:val="24"/>
          <w:szCs w:val="24"/>
        </w:rPr>
        <w:t>și oferta declarată câștigăt</w:t>
      </w:r>
      <w:r w:rsidR="006A020F">
        <w:rPr>
          <w:rFonts w:ascii="Times New Roman" w:hAnsi="Times New Roman" w:cs="Times New Roman"/>
          <w:sz w:val="24"/>
          <w:szCs w:val="24"/>
        </w:rPr>
        <w:t>oare în urma licitației publice</w:t>
      </w:r>
      <w:r w:rsidRPr="00AF71D7">
        <w:rPr>
          <w:rFonts w:ascii="Times New Roman" w:hAnsi="Times New Roman" w:cs="Times New Roman"/>
          <w:sz w:val="24"/>
          <w:szCs w:val="24"/>
        </w:rPr>
        <w:t>.</w:t>
      </w:r>
    </w:p>
    <w:p w:rsidR="003C4216" w:rsidRDefault="003C4216" w:rsidP="003571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710E" w:rsidRDefault="007037A0" w:rsidP="002D1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</w:t>
      </w:r>
      <w:r w:rsidR="002D648B" w:rsidRPr="002D648B">
        <w:rPr>
          <w:rFonts w:ascii="Times New Roman" w:hAnsi="Times New Roman" w:cs="Times New Roman"/>
          <w:b/>
          <w:sz w:val="24"/>
          <w:szCs w:val="24"/>
        </w:rPr>
        <w:t>.</w:t>
      </w:r>
      <w:r w:rsidR="00D44368" w:rsidRPr="00D443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368" w:rsidRDefault="00D44368" w:rsidP="003571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368">
        <w:rPr>
          <w:rFonts w:ascii="Times New Roman" w:hAnsi="Times New Roman" w:cs="Times New Roman"/>
          <w:sz w:val="24"/>
          <w:szCs w:val="24"/>
        </w:rPr>
        <w:t>Plata redevenței se poate face în numerar, la casieriile Municipiului Sighișoara, sau</w:t>
      </w:r>
      <w:r w:rsidR="009A74BF">
        <w:rPr>
          <w:rFonts w:ascii="Times New Roman" w:hAnsi="Times New Roman" w:cs="Times New Roman"/>
          <w:sz w:val="24"/>
          <w:szCs w:val="24"/>
        </w:rPr>
        <w:t xml:space="preserve"> prin virament</w:t>
      </w:r>
      <w:r w:rsidRPr="00D44368">
        <w:rPr>
          <w:rFonts w:ascii="Times New Roman" w:hAnsi="Times New Roman" w:cs="Times New Roman"/>
          <w:sz w:val="24"/>
          <w:szCs w:val="24"/>
        </w:rPr>
        <w:t xml:space="preserve"> în contul concedentului RO63TREZ47821A300530XXXX, deschis la Trezoreria Sighișoara.</w:t>
      </w:r>
    </w:p>
    <w:p w:rsidR="003C4216" w:rsidRDefault="003C4216" w:rsidP="003571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710E" w:rsidRDefault="00142AA8" w:rsidP="0086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Art</w:t>
      </w:r>
      <w:r w:rsidR="00867F0F" w:rsidRPr="00AF71D7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. </w:t>
      </w:r>
      <w:r w:rsidR="007037A0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8</w:t>
      </w:r>
      <w:r w:rsidR="00867F0F" w:rsidRPr="00AF71D7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.</w:t>
      </w:r>
      <w:r w:rsidR="00867F0F" w:rsidRPr="00AF71D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="00867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F0F" w:rsidRDefault="00867F0F" w:rsidP="003571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F0F">
        <w:rPr>
          <w:rFonts w:ascii="Times New Roman" w:hAnsi="Times New Roman" w:cs="Times New Roman"/>
          <w:sz w:val="24"/>
          <w:szCs w:val="24"/>
        </w:rPr>
        <w:t xml:space="preserve">Sumele reprezentând redevența, vor fi plătite lunar, scadența fiind ultima zi a lunii. Întârzierile la plată se vor penaliza conform reglementărilor legale în vigoare. </w:t>
      </w:r>
      <w:r w:rsidR="00D44368" w:rsidRPr="00D44368">
        <w:rPr>
          <w:rFonts w:ascii="Times New Roman" w:hAnsi="Times New Roman" w:cs="Times New Roman"/>
          <w:sz w:val="24"/>
          <w:szCs w:val="24"/>
        </w:rPr>
        <w:t>În cazul întârzierilor mai mari de 90 de zile se va proceda la rezilierea contractului de concesiune, fără a fi necesară intervenția instanțelor judec</w:t>
      </w:r>
      <w:r w:rsidR="00B80D9A">
        <w:rPr>
          <w:rFonts w:ascii="Times New Roman" w:hAnsi="Times New Roman" w:cs="Times New Roman"/>
          <w:sz w:val="24"/>
          <w:szCs w:val="24"/>
        </w:rPr>
        <w:t>ătorești</w:t>
      </w:r>
      <w:r w:rsidR="00F50ED6">
        <w:rPr>
          <w:rFonts w:ascii="Times New Roman" w:hAnsi="Times New Roman" w:cs="Times New Roman"/>
          <w:sz w:val="24"/>
          <w:szCs w:val="24"/>
        </w:rPr>
        <w:t xml:space="preserve">, </w:t>
      </w:r>
      <w:r w:rsidR="00F50ED6" w:rsidRPr="00F50ED6">
        <w:rPr>
          <w:rFonts w:ascii="Times New Roman" w:hAnsi="Times New Roman" w:cs="Times New Roman"/>
          <w:sz w:val="24"/>
          <w:szCs w:val="24"/>
        </w:rPr>
        <w:t>concesionarul având obligația eliberării imobilului și predării cheilor în termen de 5 zile calendaristice de la notificare.</w:t>
      </w:r>
    </w:p>
    <w:p w:rsidR="003C4216" w:rsidRDefault="003C4216" w:rsidP="003571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5710E" w:rsidRDefault="00142AA8" w:rsidP="00867F0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Art</w:t>
      </w:r>
      <w:r w:rsidR="00867F0F" w:rsidRPr="00AF71D7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. </w:t>
      </w:r>
      <w:r w:rsidR="007037A0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9</w:t>
      </w:r>
      <w:r w:rsidR="00867F0F" w:rsidRPr="00AF71D7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.</w:t>
      </w:r>
      <w:r w:rsidR="00867F0F" w:rsidRPr="00AF71D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:rsidR="00867F0F" w:rsidRDefault="00867F0F" w:rsidP="003571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7F0F">
        <w:rPr>
          <w:rFonts w:ascii="Times New Roman" w:hAnsi="Times New Roman" w:cs="Times New Roman"/>
          <w:sz w:val="24"/>
          <w:szCs w:val="24"/>
        </w:rPr>
        <w:lastRenderedPageBreak/>
        <w:t xml:space="preserve">Redevența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indexa</w:t>
      </w:r>
      <w:r w:rsidRPr="00867F0F">
        <w:rPr>
          <w:rFonts w:ascii="Times New Roman" w:hAnsi="Times New Roman" w:cs="Times New Roman"/>
          <w:sz w:val="24"/>
          <w:szCs w:val="24"/>
        </w:rPr>
        <w:t xml:space="preserve"> semestrial cu indicele de inflație comunicat de Institutul Național de Statistică.</w:t>
      </w:r>
    </w:p>
    <w:p w:rsidR="009C30C3" w:rsidRDefault="009C30C3" w:rsidP="0086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0C3" w:rsidRDefault="009C30C3" w:rsidP="00867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0C3">
        <w:rPr>
          <w:rFonts w:ascii="Times New Roman" w:hAnsi="Times New Roman" w:cs="Times New Roman"/>
          <w:b/>
          <w:sz w:val="24"/>
          <w:szCs w:val="24"/>
          <w:u w:val="single"/>
        </w:rPr>
        <w:t>CAPITOLUL V.</w:t>
      </w:r>
      <w:r w:rsidRPr="009C30C3">
        <w:rPr>
          <w:rFonts w:ascii="Times New Roman" w:hAnsi="Times New Roman" w:cs="Times New Roman"/>
          <w:b/>
          <w:sz w:val="24"/>
          <w:szCs w:val="24"/>
        </w:rPr>
        <w:t xml:space="preserve"> Garanții</w:t>
      </w:r>
    </w:p>
    <w:p w:rsidR="003C4216" w:rsidRPr="009C30C3" w:rsidRDefault="003C4216" w:rsidP="00867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10E" w:rsidRDefault="007037A0" w:rsidP="0086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10</w:t>
      </w:r>
      <w:r w:rsidR="009C30C3" w:rsidRPr="009C30C3">
        <w:rPr>
          <w:rFonts w:ascii="Times New Roman" w:hAnsi="Times New Roman" w:cs="Times New Roman"/>
          <w:b/>
          <w:sz w:val="24"/>
          <w:szCs w:val="24"/>
        </w:rPr>
        <w:t>.</w:t>
      </w:r>
    </w:p>
    <w:p w:rsidR="009C30C3" w:rsidRDefault="009C30C3" w:rsidP="003571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30C3">
        <w:rPr>
          <w:rFonts w:ascii="Times New Roman" w:hAnsi="Times New Roman" w:cs="Times New Roman"/>
          <w:sz w:val="24"/>
          <w:szCs w:val="24"/>
        </w:rPr>
        <w:t xml:space="preserve">În termen de 90 de zile de la încheierea contractului, concedentul are obligația depunerii cu titlu de garanție la contractul de concesiune a sumei de </w:t>
      </w:r>
      <w:r w:rsidR="00F50ED6">
        <w:rPr>
          <w:rFonts w:ascii="Times New Roman" w:hAnsi="Times New Roman" w:cs="Times New Roman"/>
          <w:sz w:val="24"/>
          <w:szCs w:val="24"/>
        </w:rPr>
        <w:t>1.783,2</w:t>
      </w:r>
      <w:r w:rsidR="00B80D9A" w:rsidRPr="00B80D9A">
        <w:rPr>
          <w:rFonts w:ascii="Times New Roman" w:hAnsi="Times New Roman" w:cs="Times New Roman"/>
          <w:sz w:val="24"/>
          <w:szCs w:val="24"/>
        </w:rPr>
        <w:t xml:space="preserve">0 </w:t>
      </w:r>
      <w:r w:rsidRPr="009C30C3">
        <w:rPr>
          <w:rFonts w:ascii="Times New Roman" w:hAnsi="Times New Roman" w:cs="Times New Roman"/>
          <w:sz w:val="24"/>
          <w:szCs w:val="24"/>
        </w:rPr>
        <w:t>reprezentând echivalentul redevenței pentru primele 3 luni de contract, calculat la prețul de pornire la licitație, în caz de necesitate, din aceasta vor fi prelevate penalități și sume datorate concedentului de către concesionar. Depunerea</w:t>
      </w:r>
      <w:r w:rsidR="00B80D9A">
        <w:rPr>
          <w:rFonts w:ascii="Times New Roman" w:hAnsi="Times New Roman" w:cs="Times New Roman"/>
          <w:sz w:val="24"/>
          <w:szCs w:val="24"/>
        </w:rPr>
        <w:t>/virarea</w:t>
      </w:r>
      <w:r w:rsidRPr="009C30C3">
        <w:rPr>
          <w:rFonts w:ascii="Times New Roman" w:hAnsi="Times New Roman" w:cs="Times New Roman"/>
          <w:sz w:val="24"/>
          <w:szCs w:val="24"/>
        </w:rPr>
        <w:t xml:space="preserve"> garanției se </w:t>
      </w:r>
      <w:proofErr w:type="gramStart"/>
      <w:r w:rsidRPr="009C30C3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9C30C3">
        <w:rPr>
          <w:rFonts w:ascii="Times New Roman" w:hAnsi="Times New Roman" w:cs="Times New Roman"/>
          <w:sz w:val="24"/>
          <w:szCs w:val="24"/>
        </w:rPr>
        <w:t xml:space="preserve"> face în contul RO57TREZ4785006XXX000048, deschis la Trezoreria Sighișoara.</w:t>
      </w:r>
    </w:p>
    <w:p w:rsidR="00D44368" w:rsidRDefault="00D44368" w:rsidP="0086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C6" w:rsidRPr="007F1C02" w:rsidRDefault="00305602" w:rsidP="007F1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B13">
        <w:rPr>
          <w:rFonts w:ascii="Times New Roman" w:hAnsi="Times New Roman" w:cs="Times New Roman"/>
          <w:b/>
          <w:sz w:val="24"/>
          <w:szCs w:val="24"/>
          <w:u w:val="single"/>
        </w:rPr>
        <w:t>CAPITOLUL</w:t>
      </w:r>
      <w:r w:rsidRPr="00B87B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87B13">
        <w:rPr>
          <w:rFonts w:ascii="Times New Roman" w:hAnsi="Times New Roman" w:cs="Times New Roman"/>
          <w:b/>
          <w:sz w:val="24"/>
          <w:szCs w:val="24"/>
          <w:u w:val="single"/>
        </w:rPr>
        <w:t>VI.</w:t>
      </w:r>
      <w:r>
        <w:rPr>
          <w:rFonts w:ascii="Times New Roman" w:hAnsi="Times New Roman" w:cs="Times New Roman"/>
          <w:b/>
          <w:sz w:val="24"/>
          <w:szCs w:val="24"/>
        </w:rPr>
        <w:t xml:space="preserve"> Drepturile</w:t>
      </w:r>
      <w:r w:rsidR="005D048C">
        <w:rPr>
          <w:rFonts w:ascii="Times New Roman" w:hAnsi="Times New Roman" w:cs="Times New Roman"/>
          <w:b/>
          <w:sz w:val="24"/>
          <w:szCs w:val="24"/>
        </w:rPr>
        <w:t xml:space="preserve"> și obligațiile</w:t>
      </w:r>
      <w:r>
        <w:rPr>
          <w:rFonts w:ascii="Times New Roman" w:hAnsi="Times New Roman" w:cs="Times New Roman"/>
          <w:b/>
          <w:sz w:val="24"/>
          <w:szCs w:val="24"/>
        </w:rPr>
        <w:t xml:space="preserve"> părț</w:t>
      </w:r>
      <w:r w:rsidR="007070C6" w:rsidRPr="007F1C02">
        <w:rPr>
          <w:rFonts w:ascii="Times New Roman" w:hAnsi="Times New Roman" w:cs="Times New Roman"/>
          <w:b/>
          <w:sz w:val="24"/>
          <w:szCs w:val="24"/>
        </w:rPr>
        <w:t>ilor</w:t>
      </w:r>
    </w:p>
    <w:p w:rsidR="00C01E05" w:rsidRDefault="00C01E05" w:rsidP="00C01E05">
      <w:pPr>
        <w:pStyle w:val="BodyTextIndent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10E" w:rsidRDefault="006C15F7" w:rsidP="00BD2A8D">
      <w:pPr>
        <w:pStyle w:val="BodyTextIndent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5F7">
        <w:rPr>
          <w:rFonts w:ascii="Times New Roman" w:hAnsi="Times New Roman" w:cs="Times New Roman"/>
          <w:b/>
          <w:sz w:val="24"/>
          <w:szCs w:val="24"/>
        </w:rPr>
        <w:t>A</w:t>
      </w:r>
      <w:r w:rsidR="007037A0">
        <w:rPr>
          <w:rFonts w:ascii="Times New Roman" w:hAnsi="Times New Roman" w:cs="Times New Roman"/>
          <w:b/>
          <w:sz w:val="24"/>
          <w:szCs w:val="24"/>
        </w:rPr>
        <w:t>rt. 11</w:t>
      </w:r>
      <w:r w:rsidRPr="006C15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FB5" w:rsidRPr="003A1FB5" w:rsidRDefault="003A1FB5" w:rsidP="0035710E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A0">
        <w:rPr>
          <w:rFonts w:ascii="Times New Roman" w:hAnsi="Times New Roman" w:cs="Times New Roman"/>
          <w:sz w:val="24"/>
          <w:szCs w:val="24"/>
          <w:u w:val="single"/>
        </w:rPr>
        <w:t xml:space="preserve">Concesionarul </w:t>
      </w:r>
      <w:r w:rsidRPr="003A1FB5">
        <w:rPr>
          <w:rFonts w:ascii="Times New Roman" w:hAnsi="Times New Roman" w:cs="Times New Roman"/>
          <w:sz w:val="24"/>
          <w:szCs w:val="24"/>
        </w:rPr>
        <w:t>are următoarele drepturi și obligații: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>(1) Întreținerea, protejarea, amenajarea și introducerea în circuitul civil a imobilului;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>(2) Respectarea condițiilor impuse prin Obligația privind folosința monumentului istoric nr. 1 din 07.01.2020 emisă de Direcția Județeană pentru Cultură Mureș (document cuprins la prezentul caiat de sarcini în anexa nr. 1), prin Avizul Ministerului Culturii nr. 98/PP/2020 (document cuprins la prezentul caiat de sarcini în anexa nr. 2), precum și în avize și în autorizații;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(3) Crearea unui spațiu expozițional care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unifice în Turnul Fierarilor - emblematic pentru fortificația medievală - repere mitice, istorice și cultural-artistice legate de cetatea Sighișoarei, de rezonanță națională și internațională;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(4) Găzduirea ocazională, în incinta turnului și pe terenul aferent, a unor expoziții temporare, care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dinamizeze și să activeze spațiul;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>(5) Organizarea ocazională de evenimente cultural-educaționale pentru toate categoriile de vârstă (concerte restrânse de muzică, ateliere de creație, proiecții de filme și documentare, reprezentații restrânse de teatru);</w:t>
      </w:r>
      <w:r w:rsidRPr="00C01E05">
        <w:rPr>
          <w:rFonts w:ascii="Times New Roman" w:hAnsi="Times New Roman" w:cs="Times New Roman"/>
          <w:sz w:val="24"/>
          <w:szCs w:val="24"/>
        </w:rPr>
        <w:tab/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(6) Concesionarul dobândeşte dreptul de a exploata, pe riscul şi pe răspunderea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>, bunurile ce fac obiectul contractului, potrivit obiectivelor stabilite de către concedent.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(7) Concesionarul are dreptul de a folosi şi de a culege fructele, respectiv productele bunurilor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fac obiectul concesiunii, potrivit naturii bunurilor şi scopului stabilit de părţi prin contractul de concesiune.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>(8) Concesionarul îşi execută obligaţiile potrivit termenilor şi condiţiilor prevăzute în contractul de concesiune şi în acord cu prevederile legale specifice bunurilor concesionate.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(9) Concesionarul are obligația depunerii anuale a unui raport de activitate care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cuprindă acțiunile și evenimentele desfășurate în incintă, nr.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vizitatorilor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turnului, venituri obținute. Raportul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fi depus la registratura Municipiului Sighișoara, în cursul primei luni a anului pentru anul precedent.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(10) Concesionarul nu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fi obligat să suporte creşterea sarcinilor legate de execuţia obligaţiilor sale, în cazul în care această creştere rezultă în urma:</w:t>
      </w:r>
    </w:p>
    <w:p w:rsidR="00C01E05" w:rsidRPr="00C01E05" w:rsidRDefault="00C01E05" w:rsidP="00BD2A8D">
      <w:pPr>
        <w:pStyle w:val="BodyTextIndent3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    </w:t>
      </w:r>
      <w:r w:rsidRPr="00C01E05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unei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măsuri dispuse de o autoritate publică;</w:t>
      </w:r>
    </w:p>
    <w:p w:rsidR="00C01E05" w:rsidRPr="00C01E05" w:rsidRDefault="00C01E05" w:rsidP="00BD2A8D">
      <w:pPr>
        <w:pStyle w:val="BodyTextIndent3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    </w:t>
      </w:r>
      <w:r w:rsidRPr="00C01E05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unui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caz de forţă majoră sau unui caz fortuit.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(11) Concesionarul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obligat să respecte condiţiile impuse de natura bunurilor concesionate.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(12) Concesionarul are obligaţia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asigure exploatarea eficientă, în regim de continuitate şi permanenţă, a bunurilor care fac obiectul concesiunii.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(13) Concesionarul are obligaţia ca în termen de cel mult 90 de zile de la data semnării contractului de concesiune să depună, cu titlu de garanţie, o sumă fixă reprezentând o cotă-parte din suma obligaţiei de plată către concedent, stabilită de acesta şi datorată pentru primul an de exploatare. </w:t>
      </w:r>
      <w:r w:rsidRPr="00C01E05">
        <w:rPr>
          <w:rFonts w:ascii="Times New Roman" w:hAnsi="Times New Roman" w:cs="Times New Roman"/>
          <w:sz w:val="24"/>
          <w:szCs w:val="24"/>
        </w:rPr>
        <w:lastRenderedPageBreak/>
        <w:t xml:space="preserve">Din această sumă sunt reţinute, dacă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cazul, penalităţile şi alte sume datorate concedentului de către concesionar, în baza contractului de concesiune.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(14) Concesionarul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obligat să plătească redevenţa la valoarea şi în modul stabilit în contractul de concesiune.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(15) La încetarea contractului de concesiune, concesionarul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obligat să restituie, pe bază de proces-verbal, în deplină proprietate, libere de orice sarcină, bunurile concesionate.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(16) În condiţiile încetării contractului de concesiune din alte cauze decât prin ajungere la termen, forţă majoră sau caz fortuit, concesionarul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obligat să asigure continuitatea exploatării bunurilor, în condiţiile stipulate în contract, până la preluarea acestora de către concedent.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(17) În cazul în care concesionarul sesizează existenţa unor cauze sau iminenţa producerii unor evenimente de natură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conducă la imposibilitatea exploatării bunurilor, va notifica de îndată acest fapt concedentului, în vederea luării măsurilor ce se impun pentru asigurarea continuităţii exploatării bunurilor.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>(18) Concesionarul are obligația obținerii avizelor necesare, potrivit obiectivelor concedentului.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(19) Concesionarul are obligația întreținerii curățeniei zonei din imediata apropiere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imobilului;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(20) Toate obligațiile privind protecția mediului, stabilite conform legislației în vigoare pe parcursul derulării contractului de concesiune, cad în sarcina concesionarului, motiv pentru care acesta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obține pe cheltuiala sa avizele, acordurile și autorizațiile de funcționare pe care are obligația să le respecte;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(21) Lucrările asupra imobilului se efectuează în baza legii, cu acordul proprietarului, fără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afecta, în niciun fel, condițiile de mediu impuse de legislația în vigoare;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(22) Concesionarul are întreaga responsabilitate în ceea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priveşte respectarea legislaţiei în vigoare cu privire la P.S.I., protecţia mediului şi a persoanelor angajate în realizarea investiţiei;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>(23) La încetarea contractului de concesiune, lucrările executate asupra imobilului se vor prelua de către concedent, cu titlu gratuit;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(24) Contractul de concesiune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fi înregistrat de către concesionar în registrele de publicitate imobiliară în termen de 30 de zile calendaristice de la data încheierii lui;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(25) Concesionarul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obligat la achitarea tuturor obligațiilor financiare către Municipiul Sighișoara care rezultă din concesionarea imobilului;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(26) Concesionarul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suporta asigurările obligatorii prin lege necesare imobilului, precum și paza bunurilor concesionate;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(27) Subconcesionarea bunurilor care fac obiectul contractului de concesiune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interzisă;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(28) Concesionarul poate închiria spații din bunurile care fac obiectul contractului de concesiune doar dacă activitățile care se vor desfășura în aceste spații sunt specifice cerințelor prezentului caiet de sarcini. 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(29) Concesionarul are obligația protejării bunului monument istoric concesionat potrivit prevederilor Legii 422/2001 privind protejare monuentelor istorice, republicată, cu modificările și completările ulterioare. 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(30) Concesionarul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colabora cu Muzeul de Istorie Sighișoara, Municipiul Sighișoara și unități de cazare din oraș și împrejurimi pentru promovare;</w:t>
      </w:r>
    </w:p>
    <w:p w:rsidR="00C01E05" w:rsidRPr="00C01E05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(31) Concesionarul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obligat să asigure paza monumentului.</w:t>
      </w:r>
    </w:p>
    <w:p w:rsidR="00BD2A8D" w:rsidRDefault="00C01E05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E05">
        <w:rPr>
          <w:rFonts w:ascii="Times New Roman" w:hAnsi="Times New Roman" w:cs="Times New Roman"/>
          <w:sz w:val="24"/>
          <w:szCs w:val="24"/>
        </w:rPr>
        <w:t xml:space="preserve">(32) Pe perioada derulării procesului de restaurare și reabilitare a turnului, proces inițiat exclusiv de către concedent, concesionarul nu datorează redevență, dacă face dovada că </w:t>
      </w:r>
      <w:proofErr w:type="gramStart"/>
      <w:r w:rsidRPr="00C01E0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C01E05">
        <w:rPr>
          <w:rFonts w:ascii="Times New Roman" w:hAnsi="Times New Roman" w:cs="Times New Roman"/>
          <w:sz w:val="24"/>
          <w:szCs w:val="24"/>
        </w:rPr>
        <w:t xml:space="preserve"> impiedicat în acest sens, în realizarea scopului și a obiectivelor stabilite de concedent.  </w:t>
      </w:r>
    </w:p>
    <w:p w:rsidR="0035710E" w:rsidRDefault="0035710E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710E" w:rsidRDefault="00C01E05" w:rsidP="00BD2A8D">
      <w:pPr>
        <w:pStyle w:val="BodyTextIndent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2A8D">
        <w:rPr>
          <w:rFonts w:ascii="Times New Roman" w:hAnsi="Times New Roman" w:cs="Times New Roman"/>
          <w:b/>
          <w:sz w:val="24"/>
          <w:szCs w:val="24"/>
        </w:rPr>
        <w:t>Art. 1</w:t>
      </w:r>
      <w:r w:rsidR="007037A0">
        <w:rPr>
          <w:rFonts w:ascii="Times New Roman" w:hAnsi="Times New Roman" w:cs="Times New Roman"/>
          <w:b/>
          <w:sz w:val="24"/>
          <w:szCs w:val="24"/>
        </w:rPr>
        <w:t>2</w:t>
      </w:r>
      <w:r w:rsidRPr="00BD2A8D">
        <w:rPr>
          <w:rFonts w:ascii="Times New Roman" w:hAnsi="Times New Roman" w:cs="Times New Roman"/>
          <w:b/>
          <w:sz w:val="24"/>
          <w:szCs w:val="24"/>
        </w:rPr>
        <w:t>.</w:t>
      </w:r>
      <w:r w:rsidRPr="00C01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E05" w:rsidRPr="00C01E05" w:rsidRDefault="00C01E05" w:rsidP="0035710E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A0">
        <w:rPr>
          <w:rFonts w:ascii="Times New Roman" w:hAnsi="Times New Roman" w:cs="Times New Roman"/>
          <w:sz w:val="24"/>
          <w:szCs w:val="24"/>
          <w:u w:val="single"/>
        </w:rPr>
        <w:t xml:space="preserve">Concedentul </w:t>
      </w:r>
      <w:r w:rsidRPr="00C01E05">
        <w:rPr>
          <w:rFonts w:ascii="Times New Roman" w:hAnsi="Times New Roman" w:cs="Times New Roman"/>
          <w:sz w:val="24"/>
          <w:szCs w:val="24"/>
        </w:rPr>
        <w:t>are următoarele drepturi și obligații:</w:t>
      </w:r>
    </w:p>
    <w:p w:rsidR="00C01E05" w:rsidRP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Concedentul </w:t>
      </w:r>
      <w:proofErr w:type="gramStart"/>
      <w:r w:rsidR="00C01E05" w:rsidRPr="00C01E05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="00C01E05" w:rsidRPr="00C01E05">
        <w:rPr>
          <w:rFonts w:ascii="Times New Roman" w:hAnsi="Times New Roman" w:cs="Times New Roman"/>
          <w:sz w:val="24"/>
          <w:szCs w:val="24"/>
        </w:rPr>
        <w:t xml:space="preserve"> preda concesionarului bunul concesionat pe baza unui proces-verbal de predare/primire;</w:t>
      </w:r>
    </w:p>
    <w:p w:rsidR="00C01E05" w:rsidRP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C01E05" w:rsidRPr="00C01E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 Concedentul are dreptul </w:t>
      </w:r>
      <w:proofErr w:type="gramStart"/>
      <w:r w:rsidR="00C01E05" w:rsidRPr="00C01E05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C01E05" w:rsidRPr="00C01E05">
        <w:rPr>
          <w:rFonts w:ascii="Times New Roman" w:hAnsi="Times New Roman" w:cs="Times New Roman"/>
          <w:sz w:val="24"/>
          <w:szCs w:val="24"/>
        </w:rPr>
        <w:t xml:space="preserve"> verifice în perioada derulării contractului de concesiune modul în care sunt respectate clauzele acestuia de către concesionar. Controlul general al respectării de către concesionar a prevederilor Caietului de sarcini și </w:t>
      </w:r>
      <w:proofErr w:type="gramStart"/>
      <w:r w:rsidR="00C01E05" w:rsidRPr="00C01E0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01E05" w:rsidRPr="00C01E05">
        <w:rPr>
          <w:rFonts w:ascii="Times New Roman" w:hAnsi="Times New Roman" w:cs="Times New Roman"/>
          <w:sz w:val="24"/>
          <w:szCs w:val="24"/>
        </w:rPr>
        <w:t xml:space="preserve"> obligațiilor asumate prin contractul de concesiune se efectuează de către Municipiul Sighișoara prin organele de control ale aparatului de specialitate al primarului, cu notificarea prealabilă a concesionarului. Verificarea se efectuează numai cu notificarea prealabilă a concesionarului şi în condiţiile stabilite în contractul de concesiune;</w:t>
      </w:r>
    </w:p>
    <w:p w:rsidR="00C01E05" w:rsidRP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01E05" w:rsidRPr="00C01E0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 Concedentul </w:t>
      </w:r>
      <w:proofErr w:type="gramStart"/>
      <w:r w:rsidR="00C01E05" w:rsidRPr="00C01E0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C01E05" w:rsidRPr="00C01E05">
        <w:rPr>
          <w:rFonts w:ascii="Times New Roman" w:hAnsi="Times New Roman" w:cs="Times New Roman"/>
          <w:sz w:val="24"/>
          <w:szCs w:val="24"/>
        </w:rPr>
        <w:t xml:space="preserve"> obligat să nu îl tulbure pe concesionar în exerciţiul drepturilor rezultate din contractul de concesiune;</w:t>
      </w:r>
    </w:p>
    <w:p w:rsidR="00C01E05" w:rsidRP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01E05" w:rsidRPr="00C01E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 Concedentul </w:t>
      </w:r>
      <w:proofErr w:type="gramStart"/>
      <w:r w:rsidR="00C01E05" w:rsidRPr="00C01E0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C01E05" w:rsidRPr="00C01E05">
        <w:rPr>
          <w:rFonts w:ascii="Times New Roman" w:hAnsi="Times New Roman" w:cs="Times New Roman"/>
          <w:sz w:val="24"/>
          <w:szCs w:val="24"/>
        </w:rPr>
        <w:t xml:space="preserve"> obligat să notifice concesionarului apariţia oricăror împrejurări de natură să aducă atingere drepturilor acestuia;</w:t>
      </w:r>
    </w:p>
    <w:p w:rsidR="00C01E05" w:rsidRP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01E05" w:rsidRPr="00C01E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 Concedentul nu are dreptul </w:t>
      </w:r>
      <w:proofErr w:type="gramStart"/>
      <w:r w:rsidR="00C01E05" w:rsidRPr="00C01E05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C01E05" w:rsidRPr="00C01E05">
        <w:rPr>
          <w:rFonts w:ascii="Times New Roman" w:hAnsi="Times New Roman" w:cs="Times New Roman"/>
          <w:sz w:val="24"/>
          <w:szCs w:val="24"/>
        </w:rPr>
        <w:t xml:space="preserve"> modifice în mod unilateral contractul de concesiune, în afară de cazurile prevăzute de lege;</w:t>
      </w:r>
    </w:p>
    <w:p w:rsidR="00C01E05" w:rsidRP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 Concedentul poate modifica unilateral partea reglementară a contractului de concesiune de bunuri proprietate publică, cu notificarea prealabilă a concesionarului, din motive excepţionale legate de interesul naţional sau local, după caz;</w:t>
      </w:r>
    </w:p>
    <w:p w:rsidR="00C01E05" w:rsidRP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 Concesionarul </w:t>
      </w:r>
      <w:proofErr w:type="gramStart"/>
      <w:r w:rsidR="00C01E05" w:rsidRPr="00C01E0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C01E05" w:rsidRPr="00C01E05">
        <w:rPr>
          <w:rFonts w:ascii="Times New Roman" w:hAnsi="Times New Roman" w:cs="Times New Roman"/>
          <w:sz w:val="24"/>
          <w:szCs w:val="24"/>
        </w:rPr>
        <w:t xml:space="preserve"> obligat să continue exploatarea bunului în noile condiţii stabilite de concedent, fără a putea solicita încetarea contractului de concesiune;</w:t>
      </w:r>
    </w:p>
    <w:p w:rsidR="00C01E05" w:rsidRP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 În cazul în care modificarea unilaterală a contractului de concesiune îi aduce </w:t>
      </w:r>
      <w:proofErr w:type="gramStart"/>
      <w:r w:rsidR="00C01E05" w:rsidRPr="00C01E05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C01E05" w:rsidRPr="00C01E05">
        <w:rPr>
          <w:rFonts w:ascii="Times New Roman" w:hAnsi="Times New Roman" w:cs="Times New Roman"/>
          <w:sz w:val="24"/>
          <w:szCs w:val="24"/>
        </w:rPr>
        <w:t xml:space="preserve"> prejudiciu, concesionarul are dreptul să primească fără întârziere o justă despăgubire;</w:t>
      </w:r>
    </w:p>
    <w:p w:rsidR="00C01E05" w:rsidRP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 În caz de dezacord între concedent şi concesionar cu privire la suma despăgubirii, aceasta </w:t>
      </w:r>
      <w:proofErr w:type="gramStart"/>
      <w:r w:rsidR="00C01E05" w:rsidRPr="00C01E05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="00C01E05" w:rsidRPr="00C01E05">
        <w:rPr>
          <w:rFonts w:ascii="Times New Roman" w:hAnsi="Times New Roman" w:cs="Times New Roman"/>
          <w:sz w:val="24"/>
          <w:szCs w:val="24"/>
        </w:rPr>
        <w:t xml:space="preserve"> fi stabilită de către instanţa judecătorească competentă. Dezacordul nu exclude îndeplinirea obligaţiilor contractuale de către concesionar;</w:t>
      </w:r>
    </w:p>
    <w:p w:rsidR="00C01E05" w:rsidRP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01E05" w:rsidRPr="00C01E0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 Nu îl </w:t>
      </w:r>
      <w:proofErr w:type="gramStart"/>
      <w:r w:rsidR="00C01E05" w:rsidRPr="00C01E05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="00C01E05" w:rsidRPr="00C01E05">
        <w:rPr>
          <w:rFonts w:ascii="Times New Roman" w:hAnsi="Times New Roman" w:cs="Times New Roman"/>
          <w:sz w:val="24"/>
          <w:szCs w:val="24"/>
        </w:rPr>
        <w:t xml:space="preserve"> tulbura pe concesionar în exercițiul drepturilor sale rezultate din contractul de concesiune;</w:t>
      </w:r>
    </w:p>
    <w:p w:rsidR="00C01E05" w:rsidRP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01E05" w:rsidRPr="00C01E0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 Garantează concesionarului faptul că bunul concesionat nu </w:t>
      </w:r>
      <w:proofErr w:type="gramStart"/>
      <w:r w:rsidR="00C01E05" w:rsidRPr="00C01E0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C01E05" w:rsidRPr="00C01E05">
        <w:rPr>
          <w:rFonts w:ascii="Times New Roman" w:hAnsi="Times New Roman" w:cs="Times New Roman"/>
          <w:sz w:val="24"/>
          <w:szCs w:val="24"/>
        </w:rPr>
        <w:t xml:space="preserve"> sechestrat, ipotecat sau gajat și nu face obiectul vreunui litigiu sau al unei revendicări;</w:t>
      </w:r>
    </w:p>
    <w:p w:rsidR="00C01E05" w:rsidRP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01E05" w:rsidRPr="00C01E0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 Va notifica concesionarului apariția oricăror împrejurări de natură </w:t>
      </w:r>
      <w:proofErr w:type="gramStart"/>
      <w:r w:rsidR="00C01E05" w:rsidRPr="00C01E05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C01E05" w:rsidRPr="00C01E05">
        <w:rPr>
          <w:rFonts w:ascii="Times New Roman" w:hAnsi="Times New Roman" w:cs="Times New Roman"/>
          <w:sz w:val="24"/>
          <w:szCs w:val="24"/>
        </w:rPr>
        <w:t xml:space="preserve"> aducă atingere drepturilor acestuia;</w:t>
      </w:r>
    </w:p>
    <w:p w:rsidR="00C01E05" w:rsidRP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01E05" w:rsidRPr="00C01E0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 La încetarea contractului de concesiune, </w:t>
      </w:r>
      <w:proofErr w:type="gramStart"/>
      <w:r w:rsidR="00C01E05" w:rsidRPr="00C01E05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="00C01E05" w:rsidRPr="00C01E05">
        <w:rPr>
          <w:rFonts w:ascii="Times New Roman" w:hAnsi="Times New Roman" w:cs="Times New Roman"/>
          <w:sz w:val="24"/>
          <w:szCs w:val="24"/>
        </w:rPr>
        <w:t xml:space="preserve"> prelua, cu titlu gratuit, lucrările executate asupra imobilului.</w:t>
      </w:r>
    </w:p>
    <w:p w:rsidR="00C01E05" w:rsidRDefault="00BD2A8D" w:rsidP="009A1C0C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01E05" w:rsidRPr="00C01E0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1E05" w:rsidRPr="00C01E05">
        <w:rPr>
          <w:rFonts w:ascii="Times New Roman" w:hAnsi="Times New Roman" w:cs="Times New Roman"/>
          <w:sz w:val="24"/>
          <w:szCs w:val="24"/>
        </w:rPr>
        <w:t xml:space="preserve"> Rapoartele anuale de activitate vor fi păstrate la dosarul concesiunii.</w:t>
      </w:r>
    </w:p>
    <w:p w:rsidR="00BD2A8D" w:rsidRDefault="00BD2A8D" w:rsidP="00BD2A8D">
      <w:pPr>
        <w:pStyle w:val="BodyTextIndent3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4"/>
          <w:szCs w:val="24"/>
        </w:rPr>
      </w:pPr>
    </w:p>
    <w:p w:rsidR="007070C6" w:rsidRDefault="00760B26" w:rsidP="00BD2A8D">
      <w:pPr>
        <w:pStyle w:val="BodyTextIndent3"/>
        <w:spacing w:after="0" w:line="240" w:lineRule="auto"/>
        <w:ind w:left="0" w:firstLine="4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D5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CAPITOLUL</w:t>
      </w:r>
      <w:r w:rsidRPr="003D6D54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="007070C6" w:rsidRPr="003D6D54">
        <w:rPr>
          <w:rFonts w:ascii="Times New Roman" w:hAnsi="Times New Roman" w:cs="Times New Roman"/>
          <w:b/>
          <w:sz w:val="24"/>
          <w:szCs w:val="24"/>
          <w:u w:val="single"/>
        </w:rPr>
        <w:t>VIII.</w:t>
      </w:r>
      <w:r w:rsidR="007070C6" w:rsidRPr="007F1C02">
        <w:rPr>
          <w:rFonts w:ascii="Times New Roman" w:hAnsi="Times New Roman" w:cs="Times New Roman"/>
          <w:b/>
          <w:sz w:val="24"/>
          <w:szCs w:val="24"/>
        </w:rPr>
        <w:t xml:space="preserve"> Încetarea contractului de concesiune</w:t>
      </w:r>
    </w:p>
    <w:p w:rsidR="003C4216" w:rsidRPr="00760B26" w:rsidRDefault="003C4216" w:rsidP="00BD2A8D">
      <w:pPr>
        <w:pStyle w:val="BodyTextIndent3"/>
        <w:spacing w:after="0" w:line="240" w:lineRule="auto"/>
        <w:ind w:left="0" w:firstLine="436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070C6" w:rsidRPr="00760B26" w:rsidRDefault="00CE7E6A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AF71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37A0">
        <w:rPr>
          <w:rFonts w:ascii="Times New Roman" w:hAnsi="Times New Roman" w:cs="Times New Roman"/>
          <w:b/>
          <w:sz w:val="24"/>
          <w:szCs w:val="24"/>
        </w:rPr>
        <w:t>13</w:t>
      </w:r>
      <w:r w:rsidR="00760B26" w:rsidRPr="00760B26">
        <w:rPr>
          <w:rFonts w:ascii="Times New Roman" w:hAnsi="Times New Roman" w:cs="Times New Roman"/>
          <w:b/>
          <w:sz w:val="24"/>
          <w:szCs w:val="24"/>
        </w:rPr>
        <w:t>.</w:t>
      </w:r>
    </w:p>
    <w:p w:rsidR="00760B26" w:rsidRDefault="007070C6" w:rsidP="00BD2A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C02">
        <w:rPr>
          <w:rFonts w:ascii="Times New Roman" w:hAnsi="Times New Roman" w:cs="Times New Roman"/>
          <w:sz w:val="24"/>
          <w:szCs w:val="24"/>
        </w:rPr>
        <w:t>(1) Prezentul contract de concesiune încetează în următoare</w:t>
      </w:r>
      <w:r w:rsidR="00760B26">
        <w:rPr>
          <w:rFonts w:ascii="Times New Roman" w:hAnsi="Times New Roman" w:cs="Times New Roman"/>
          <w:sz w:val="24"/>
          <w:szCs w:val="24"/>
        </w:rPr>
        <w:t>le</w:t>
      </w:r>
      <w:r w:rsidRPr="007F1C02">
        <w:rPr>
          <w:rFonts w:ascii="Times New Roman" w:hAnsi="Times New Roman" w:cs="Times New Roman"/>
          <w:sz w:val="24"/>
          <w:szCs w:val="24"/>
        </w:rPr>
        <w:t xml:space="preserve"> situaţii:</w:t>
      </w:r>
    </w:p>
    <w:p w:rsidR="00BD2A8D" w:rsidRPr="00BD2A8D" w:rsidRDefault="00BD2A8D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8D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gramStart"/>
      <w:r w:rsidRPr="00BD2A8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BD2A8D">
        <w:rPr>
          <w:rFonts w:ascii="Times New Roman" w:hAnsi="Times New Roman" w:cs="Times New Roman"/>
          <w:sz w:val="24"/>
          <w:szCs w:val="24"/>
        </w:rPr>
        <w:t xml:space="preserve"> expirarea duratei stabilite în contractul de concesiune, în măsura în care părţile nu convin, în scris, prelungirea acestuia în condiţiile prevăzute de lege;</w:t>
      </w:r>
    </w:p>
    <w:p w:rsidR="00BD2A8D" w:rsidRPr="00BD2A8D" w:rsidRDefault="00BD2A8D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8D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gramStart"/>
      <w:r w:rsidRPr="00BD2A8D">
        <w:rPr>
          <w:rFonts w:ascii="Times New Roman" w:hAnsi="Times New Roman" w:cs="Times New Roman"/>
          <w:sz w:val="24"/>
          <w:szCs w:val="24"/>
        </w:rPr>
        <w:t>în</w:t>
      </w:r>
      <w:proofErr w:type="gramEnd"/>
      <w:r w:rsidRPr="00BD2A8D">
        <w:rPr>
          <w:rFonts w:ascii="Times New Roman" w:hAnsi="Times New Roman" w:cs="Times New Roman"/>
          <w:sz w:val="24"/>
          <w:szCs w:val="24"/>
        </w:rPr>
        <w:t xml:space="preserve"> cazul exploatării, în condiţiile contractului de concesiune, a bunurilor consumptibile, fapt ce determină, prin epuizarea acestora, imposibilitatea continuării exploatării acestora înainte de expirarea duratei stabilite a contractului;</w:t>
      </w:r>
    </w:p>
    <w:p w:rsidR="00BD2A8D" w:rsidRPr="00BD2A8D" w:rsidRDefault="00BD2A8D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8D">
        <w:rPr>
          <w:rFonts w:ascii="Times New Roman" w:hAnsi="Times New Roman" w:cs="Times New Roman"/>
          <w:sz w:val="24"/>
          <w:szCs w:val="24"/>
        </w:rPr>
        <w:t>Radierea din cartea funciară a dreptului de concesiune în această situaţie se efectuează în baza declaraţiei unilaterale de renunţare la concesiune a concesionarului.</w:t>
      </w:r>
    </w:p>
    <w:p w:rsidR="00BD2A8D" w:rsidRPr="00BD2A8D" w:rsidRDefault="00BD2A8D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8D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gramStart"/>
      <w:r w:rsidRPr="00BD2A8D">
        <w:rPr>
          <w:rFonts w:ascii="Times New Roman" w:hAnsi="Times New Roman" w:cs="Times New Roman"/>
          <w:sz w:val="24"/>
          <w:szCs w:val="24"/>
        </w:rPr>
        <w:t>în</w:t>
      </w:r>
      <w:proofErr w:type="gramEnd"/>
      <w:r w:rsidRPr="00BD2A8D">
        <w:rPr>
          <w:rFonts w:ascii="Times New Roman" w:hAnsi="Times New Roman" w:cs="Times New Roman"/>
          <w:sz w:val="24"/>
          <w:szCs w:val="24"/>
        </w:rPr>
        <w:t xml:space="preserve"> cazul în care interesul naţional sau local o impune, prin denunţarea unilaterală de către concedent; </w:t>
      </w:r>
    </w:p>
    <w:p w:rsidR="00BD2A8D" w:rsidRPr="00BD2A8D" w:rsidRDefault="00BD2A8D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8D">
        <w:rPr>
          <w:rFonts w:ascii="Times New Roman" w:hAnsi="Times New Roman" w:cs="Times New Roman"/>
          <w:sz w:val="24"/>
          <w:szCs w:val="24"/>
        </w:rPr>
        <w:t xml:space="preserve">În această situaţie, concedentul </w:t>
      </w:r>
      <w:proofErr w:type="gramStart"/>
      <w:r w:rsidRPr="00BD2A8D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Pr="00BD2A8D">
        <w:rPr>
          <w:rFonts w:ascii="Times New Roman" w:hAnsi="Times New Roman" w:cs="Times New Roman"/>
          <w:sz w:val="24"/>
          <w:szCs w:val="24"/>
        </w:rPr>
        <w:t xml:space="preserve"> notifica de îndată intenţia de a denunţa unilateral contractul de concesiune şi va face menţiune cu privire la motivele ce au determinat această măsură.</w:t>
      </w:r>
    </w:p>
    <w:p w:rsidR="00BD2A8D" w:rsidRPr="00BD2A8D" w:rsidRDefault="00BD2A8D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8D">
        <w:rPr>
          <w:rFonts w:ascii="Times New Roman" w:hAnsi="Times New Roman" w:cs="Times New Roman"/>
          <w:sz w:val="24"/>
          <w:szCs w:val="24"/>
        </w:rPr>
        <w:t>Radierea din cartea funciară a dreptului de concesiune în această situaţia se efectuează în baza actului de denunţare unilaterală sau în baza hotărârii judecătoreşti definitive.</w:t>
      </w:r>
    </w:p>
    <w:p w:rsidR="00BD2A8D" w:rsidRPr="00BD2A8D" w:rsidRDefault="00BD2A8D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8D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gramStart"/>
      <w:r w:rsidRPr="00BD2A8D">
        <w:rPr>
          <w:rFonts w:ascii="Times New Roman" w:hAnsi="Times New Roman" w:cs="Times New Roman"/>
          <w:sz w:val="24"/>
          <w:szCs w:val="24"/>
        </w:rPr>
        <w:t>în</w:t>
      </w:r>
      <w:proofErr w:type="gramEnd"/>
      <w:r w:rsidRPr="00BD2A8D">
        <w:rPr>
          <w:rFonts w:ascii="Times New Roman" w:hAnsi="Times New Roman" w:cs="Times New Roman"/>
          <w:sz w:val="24"/>
          <w:szCs w:val="24"/>
        </w:rPr>
        <w:t xml:space="preserve"> cazul nerespectării obligaţiilor contractuale de către concesionar, prin reziliere de către concedent, cu plata unei despăgubiri în sarcina concesionarului;</w:t>
      </w:r>
    </w:p>
    <w:p w:rsidR="00BD2A8D" w:rsidRPr="00BD2A8D" w:rsidRDefault="00BD2A8D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8D">
        <w:rPr>
          <w:rFonts w:ascii="Times New Roman" w:hAnsi="Times New Roman" w:cs="Times New Roman"/>
          <w:sz w:val="24"/>
          <w:szCs w:val="24"/>
        </w:rPr>
        <w:lastRenderedPageBreak/>
        <w:t>Radierea din cartea funciară a dreptului de concesiune în această situaţie se efectuează în baza declaraţiei unilaterale de reziliere a concedentului.</w:t>
      </w:r>
    </w:p>
    <w:p w:rsidR="00BD2A8D" w:rsidRPr="00BD2A8D" w:rsidRDefault="00BD2A8D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8D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gramStart"/>
      <w:r w:rsidRPr="00BD2A8D">
        <w:rPr>
          <w:rFonts w:ascii="Times New Roman" w:hAnsi="Times New Roman" w:cs="Times New Roman"/>
          <w:sz w:val="24"/>
          <w:szCs w:val="24"/>
        </w:rPr>
        <w:t>în</w:t>
      </w:r>
      <w:proofErr w:type="gramEnd"/>
      <w:r w:rsidRPr="00BD2A8D">
        <w:rPr>
          <w:rFonts w:ascii="Times New Roman" w:hAnsi="Times New Roman" w:cs="Times New Roman"/>
          <w:sz w:val="24"/>
          <w:szCs w:val="24"/>
        </w:rPr>
        <w:t xml:space="preserve"> cazul nerespectării obligaţiilor contractuale de către concedent, prin reziliere de către concesionar;</w:t>
      </w:r>
    </w:p>
    <w:p w:rsidR="00BD2A8D" w:rsidRPr="00BD2A8D" w:rsidRDefault="00BD2A8D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8D">
        <w:rPr>
          <w:rFonts w:ascii="Times New Roman" w:hAnsi="Times New Roman" w:cs="Times New Roman"/>
          <w:sz w:val="24"/>
          <w:szCs w:val="24"/>
        </w:rPr>
        <w:t>Radierea din cartea funciară a dreptului de concesiune în această situaţie se efectuează în baza declaraţiei unilaterale de reziliere a concesionarului.</w:t>
      </w:r>
    </w:p>
    <w:p w:rsidR="00BD2A8D" w:rsidRPr="00BD2A8D" w:rsidRDefault="00BD2A8D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8D">
        <w:rPr>
          <w:rFonts w:ascii="Times New Roman" w:hAnsi="Times New Roman" w:cs="Times New Roman"/>
          <w:sz w:val="24"/>
          <w:szCs w:val="24"/>
        </w:rPr>
        <w:t xml:space="preserve">    f) </w:t>
      </w:r>
      <w:proofErr w:type="gramStart"/>
      <w:r w:rsidRPr="00BD2A8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BD2A8D">
        <w:rPr>
          <w:rFonts w:ascii="Times New Roman" w:hAnsi="Times New Roman" w:cs="Times New Roman"/>
          <w:sz w:val="24"/>
          <w:szCs w:val="24"/>
        </w:rPr>
        <w:t xml:space="preserve"> dispariţia, dintr-o cauză de forţă majoră, a bunului concesionat sau în cazul imposibilităţii obiective a concesionarului de a-l exploata, prin renunţare, fără plata unei despăgubiri.</w:t>
      </w:r>
    </w:p>
    <w:p w:rsidR="00BD2A8D" w:rsidRPr="00BD2A8D" w:rsidRDefault="00BD2A8D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8D">
        <w:rPr>
          <w:rFonts w:ascii="Times New Roman" w:hAnsi="Times New Roman" w:cs="Times New Roman"/>
          <w:sz w:val="24"/>
          <w:szCs w:val="24"/>
        </w:rPr>
        <w:t>Radierea din cartea funciară a dreptului de concesiune în această situaţie se efectuează în baza declaraţiei unilaterale de renunţare la concesiune a concesionarului.</w:t>
      </w:r>
    </w:p>
    <w:p w:rsidR="00BD2A8D" w:rsidRPr="00BD2A8D" w:rsidRDefault="009A1C0C" w:rsidP="009A1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BD2A8D" w:rsidRPr="00BD2A8D">
        <w:rPr>
          <w:rFonts w:ascii="Times New Roman" w:hAnsi="Times New Roman" w:cs="Times New Roman"/>
          <w:sz w:val="24"/>
          <w:szCs w:val="24"/>
        </w:rPr>
        <w:t xml:space="preserve"> În cazul nerespectării din culpă a obligaţiilor asumate de către una dintre părţi prin contractul de concesiune sau a incapacităţii îndeplinirii acestora, cealaltă parte este îndreptăţită să solicite tribunalului în a cărui rază teritorială se află sediul concedentului să se pronunţe cu privire la rezilierea contractului, cu plata unei despăgubiri, dacă părţile nu stabilesc altfel.</w:t>
      </w:r>
    </w:p>
    <w:p w:rsidR="009A1C0C" w:rsidRDefault="009A1C0C" w:rsidP="009A1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D2A8D" w:rsidRPr="00BD2A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BD2A8D" w:rsidRPr="00BD2A8D">
        <w:rPr>
          <w:rFonts w:ascii="Times New Roman" w:hAnsi="Times New Roman" w:cs="Times New Roman"/>
          <w:sz w:val="24"/>
          <w:szCs w:val="24"/>
        </w:rPr>
        <w:t xml:space="preserve"> În cazul dispariţiei, dintr-o cauză de forţă majoră, a bunului concesionat sau în cazul imposibilităţii obiective a concesionarului de a-l exploata, acesta va notifica de îndată concedentului dispariţia bunului ori imposibilitatea obiectivă de exploatare a acestuia, declarând renunţarea la concesiune. Ca urmare a acestei situații, concedentul nu </w:t>
      </w:r>
      <w:proofErr w:type="gramStart"/>
      <w:r w:rsidR="00BD2A8D" w:rsidRPr="00BD2A8D">
        <w:rPr>
          <w:rFonts w:ascii="Times New Roman" w:hAnsi="Times New Roman" w:cs="Times New Roman"/>
          <w:sz w:val="24"/>
          <w:szCs w:val="24"/>
        </w:rPr>
        <w:t>va</w:t>
      </w:r>
      <w:proofErr w:type="gramEnd"/>
      <w:r w:rsidR="00BD2A8D" w:rsidRPr="00BD2A8D">
        <w:rPr>
          <w:rFonts w:ascii="Times New Roman" w:hAnsi="Times New Roman" w:cs="Times New Roman"/>
          <w:sz w:val="24"/>
          <w:szCs w:val="24"/>
        </w:rPr>
        <w:t xml:space="preserve"> putea fi obligat la plata vreunei despăgubiri pentru prejudiciile suferite de concesionar. </w:t>
      </w:r>
    </w:p>
    <w:p w:rsidR="007070C6" w:rsidRPr="007F1C02" w:rsidRDefault="007070C6" w:rsidP="009A1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C02">
        <w:rPr>
          <w:rFonts w:ascii="Times New Roman" w:hAnsi="Times New Roman" w:cs="Times New Roman"/>
          <w:sz w:val="24"/>
          <w:szCs w:val="24"/>
        </w:rPr>
        <w:t>(</w:t>
      </w:r>
      <w:r w:rsidR="009A1C0C">
        <w:rPr>
          <w:rFonts w:ascii="Times New Roman" w:hAnsi="Times New Roman" w:cs="Times New Roman"/>
          <w:sz w:val="24"/>
          <w:szCs w:val="24"/>
        </w:rPr>
        <w:t>4</w:t>
      </w:r>
      <w:r w:rsidRPr="007F1C02">
        <w:rPr>
          <w:rFonts w:ascii="Times New Roman" w:hAnsi="Times New Roman" w:cs="Times New Roman"/>
          <w:sz w:val="24"/>
          <w:szCs w:val="24"/>
        </w:rPr>
        <w:t xml:space="preserve">) La încetarea, din orice cauză, a contractului de concesiune, bunurile </w:t>
      </w:r>
      <w:proofErr w:type="gramStart"/>
      <w:r w:rsidRPr="007F1C02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Pr="007F1C02">
        <w:rPr>
          <w:rFonts w:ascii="Times New Roman" w:hAnsi="Times New Roman" w:cs="Times New Roman"/>
          <w:sz w:val="24"/>
          <w:szCs w:val="24"/>
        </w:rPr>
        <w:t xml:space="preserve"> au fost utilizate de concesionar în derularea concesiunii vor fi repartizate după cum urmează:</w:t>
      </w:r>
    </w:p>
    <w:p w:rsidR="009A1C0C" w:rsidRPr="009A1C0C" w:rsidRDefault="007070C6" w:rsidP="009A1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02">
        <w:rPr>
          <w:rFonts w:ascii="Times New Roman" w:hAnsi="Times New Roman" w:cs="Times New Roman"/>
          <w:sz w:val="24"/>
          <w:szCs w:val="24"/>
        </w:rPr>
        <w:t xml:space="preserve">a) </w:t>
      </w:r>
      <w:r w:rsidR="009A1C0C" w:rsidRPr="009A1C0C">
        <w:rPr>
          <w:rFonts w:ascii="Times New Roman" w:hAnsi="Times New Roman" w:cs="Times New Roman"/>
          <w:sz w:val="24"/>
          <w:szCs w:val="24"/>
        </w:rPr>
        <w:t xml:space="preserve">Bunurile de retur </w:t>
      </w:r>
      <w:proofErr w:type="gramStart"/>
      <w:r w:rsidR="009A1C0C" w:rsidRPr="009A1C0C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="009A1C0C" w:rsidRPr="009A1C0C">
        <w:rPr>
          <w:rFonts w:ascii="Times New Roman" w:hAnsi="Times New Roman" w:cs="Times New Roman"/>
          <w:sz w:val="24"/>
          <w:szCs w:val="24"/>
        </w:rPr>
        <w:t xml:space="preserve"> revin de plin drept, gratuit şi libere de orice sarcini concedentului la încetarea contractului de concesiune de bunuri proprietate publică. </w:t>
      </w:r>
    </w:p>
    <w:p w:rsidR="009A1C0C" w:rsidRPr="009A1C0C" w:rsidRDefault="009A1C0C" w:rsidP="009A1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1C0C">
        <w:rPr>
          <w:rFonts w:ascii="Times New Roman" w:hAnsi="Times New Roman" w:cs="Times New Roman"/>
          <w:sz w:val="24"/>
          <w:szCs w:val="24"/>
        </w:rPr>
        <w:t>Sunt bunuri de retur bunurile care au făcut obiectul concesiunii, precum şi cele care au rezultat în urma lucrărilor impuse prin caietul de sarcini, descrise la Cap. I – Obiectul concesiunii;</w:t>
      </w:r>
    </w:p>
    <w:p w:rsidR="009A1C0C" w:rsidRPr="009A1C0C" w:rsidRDefault="009A1C0C" w:rsidP="009A1C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9A1C0C">
        <w:rPr>
          <w:rFonts w:ascii="Times New Roman" w:hAnsi="Times New Roman" w:cs="Times New Roman"/>
          <w:sz w:val="24"/>
          <w:szCs w:val="24"/>
        </w:rPr>
        <w:t xml:space="preserve"> Bunurile proprii care la încetarea contractului de concesiune de bunuri proprietate publică rămân în proprietatea concesionarului. </w:t>
      </w:r>
    </w:p>
    <w:p w:rsidR="007070C6" w:rsidRDefault="009A1C0C" w:rsidP="009A1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1C0C">
        <w:rPr>
          <w:rFonts w:ascii="Times New Roman" w:hAnsi="Times New Roman" w:cs="Times New Roman"/>
          <w:sz w:val="24"/>
          <w:szCs w:val="24"/>
        </w:rPr>
        <w:t>Sunt bunuri proprii bunurile care au aparţinut concesionarului şi au fost utilizate de către acesta pe durata concesiunii.</w:t>
      </w:r>
    </w:p>
    <w:p w:rsidR="00B31B79" w:rsidRPr="007F1C02" w:rsidRDefault="00B31B79" w:rsidP="009A1C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70C6" w:rsidRDefault="008D782F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D5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CAPITOLUL</w:t>
      </w:r>
      <w:r w:rsidRPr="003D6D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70C6" w:rsidRPr="003D6D54">
        <w:rPr>
          <w:rFonts w:ascii="Times New Roman" w:hAnsi="Times New Roman" w:cs="Times New Roman"/>
          <w:b/>
          <w:sz w:val="24"/>
          <w:szCs w:val="24"/>
          <w:u w:val="single"/>
        </w:rPr>
        <w:t>IX.</w:t>
      </w:r>
      <w:r w:rsidR="007070C6" w:rsidRPr="007F1C02">
        <w:rPr>
          <w:rFonts w:ascii="Times New Roman" w:hAnsi="Times New Roman" w:cs="Times New Roman"/>
          <w:sz w:val="24"/>
          <w:szCs w:val="24"/>
        </w:rPr>
        <w:t xml:space="preserve"> </w:t>
      </w:r>
      <w:r w:rsidR="007070C6" w:rsidRPr="008D782F">
        <w:rPr>
          <w:rFonts w:ascii="Times New Roman" w:hAnsi="Times New Roman" w:cs="Times New Roman"/>
          <w:b/>
          <w:sz w:val="24"/>
          <w:szCs w:val="24"/>
        </w:rPr>
        <w:t xml:space="preserve">Clauze contractuale referitoare la </w:t>
      </w:r>
      <w:r w:rsidR="005E3055" w:rsidRPr="008D782F">
        <w:rPr>
          <w:rFonts w:ascii="Times New Roman" w:hAnsi="Times New Roman" w:cs="Times New Roman"/>
          <w:b/>
          <w:sz w:val="24"/>
          <w:szCs w:val="24"/>
        </w:rPr>
        <w:t>responsabilităţile</w:t>
      </w:r>
      <w:r w:rsidR="007070C6" w:rsidRPr="008D782F">
        <w:rPr>
          <w:rFonts w:ascii="Times New Roman" w:hAnsi="Times New Roman" w:cs="Times New Roman"/>
          <w:b/>
          <w:sz w:val="24"/>
          <w:szCs w:val="24"/>
        </w:rPr>
        <w:t xml:space="preserve"> de mediu</w:t>
      </w:r>
      <w:r w:rsidR="007070C6" w:rsidRPr="007F1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216" w:rsidRPr="007F1C02" w:rsidRDefault="003C4216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10E" w:rsidRDefault="007037A0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AF71D7">
        <w:rPr>
          <w:rFonts w:ascii="Times New Roman" w:hAnsi="Times New Roman" w:cs="Times New Roman"/>
          <w:b/>
          <w:sz w:val="24"/>
          <w:szCs w:val="24"/>
        </w:rPr>
        <w:t>.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8D782F" w:rsidRPr="008D782F">
        <w:rPr>
          <w:rFonts w:ascii="Times New Roman" w:hAnsi="Times New Roman" w:cs="Times New Roman"/>
          <w:b/>
          <w:sz w:val="24"/>
          <w:szCs w:val="24"/>
        </w:rPr>
        <w:t>.</w:t>
      </w:r>
      <w:r w:rsidR="007070C6" w:rsidRPr="007F1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6F2" w:rsidRPr="007F1C02" w:rsidRDefault="005746F2" w:rsidP="003571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F1C02">
        <w:rPr>
          <w:rFonts w:ascii="Times New Roman" w:hAnsi="Times New Roman" w:cs="Times New Roman"/>
          <w:sz w:val="24"/>
          <w:szCs w:val="24"/>
          <w:lang w:val="fr-FR"/>
        </w:rPr>
        <w:t>Concesionarul poartă întreaga responsabilitate pentru respectarea prevederilor legale în domeniul protecției mediului.</w:t>
      </w:r>
    </w:p>
    <w:p w:rsidR="007070C6" w:rsidRPr="007F1C02" w:rsidRDefault="007070C6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C6" w:rsidRDefault="008D782F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D5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CAPITOLUL</w:t>
      </w:r>
      <w:r w:rsidRPr="003D6D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70C6" w:rsidRPr="003D6D54">
        <w:rPr>
          <w:rFonts w:ascii="Times New Roman" w:hAnsi="Times New Roman" w:cs="Times New Roman"/>
          <w:b/>
          <w:sz w:val="24"/>
          <w:szCs w:val="24"/>
          <w:u w:val="single"/>
        </w:rPr>
        <w:t>X.</w:t>
      </w:r>
      <w:r w:rsidR="007070C6" w:rsidRPr="007F1C02">
        <w:rPr>
          <w:rFonts w:ascii="Times New Roman" w:hAnsi="Times New Roman" w:cs="Times New Roman"/>
          <w:sz w:val="24"/>
          <w:szCs w:val="24"/>
        </w:rPr>
        <w:t xml:space="preserve"> </w:t>
      </w:r>
      <w:r w:rsidR="007070C6" w:rsidRPr="008D782F">
        <w:rPr>
          <w:rFonts w:ascii="Times New Roman" w:hAnsi="Times New Roman" w:cs="Times New Roman"/>
          <w:b/>
          <w:sz w:val="24"/>
          <w:szCs w:val="24"/>
        </w:rPr>
        <w:t>Răspunderea contractuală</w:t>
      </w:r>
    </w:p>
    <w:p w:rsidR="003C4216" w:rsidRPr="007F1C02" w:rsidRDefault="003C4216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10E" w:rsidRDefault="007037A0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AF71D7">
        <w:rPr>
          <w:rFonts w:ascii="Times New Roman" w:hAnsi="Times New Roman" w:cs="Times New Roman"/>
          <w:b/>
          <w:sz w:val="24"/>
          <w:szCs w:val="24"/>
        </w:rPr>
        <w:t>.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8D782F" w:rsidRPr="008D782F">
        <w:rPr>
          <w:rFonts w:ascii="Times New Roman" w:hAnsi="Times New Roman" w:cs="Times New Roman"/>
          <w:b/>
          <w:sz w:val="24"/>
          <w:szCs w:val="24"/>
        </w:rPr>
        <w:t>.</w:t>
      </w:r>
      <w:r w:rsidR="008D78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0C6" w:rsidRPr="007F1C02" w:rsidRDefault="007070C6" w:rsidP="003571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C02">
        <w:rPr>
          <w:rFonts w:ascii="Times New Roman" w:hAnsi="Times New Roman" w:cs="Times New Roman"/>
          <w:sz w:val="24"/>
          <w:szCs w:val="24"/>
        </w:rPr>
        <w:t xml:space="preserve">Nerespectarea de către părţile contractante </w:t>
      </w:r>
      <w:proofErr w:type="gramStart"/>
      <w:r w:rsidRPr="007F1C0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F1C02">
        <w:rPr>
          <w:rFonts w:ascii="Times New Roman" w:hAnsi="Times New Roman" w:cs="Times New Roman"/>
          <w:sz w:val="24"/>
          <w:szCs w:val="24"/>
        </w:rPr>
        <w:t xml:space="preserve"> obligaţiilor cuprinse în prezentul contract de concesiune atrage răspunderea contractuală a părţii în culpă.</w:t>
      </w:r>
    </w:p>
    <w:p w:rsidR="007070C6" w:rsidRPr="007F1C02" w:rsidRDefault="007070C6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C6" w:rsidRDefault="008D782F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D5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CAPITOLUL</w:t>
      </w:r>
      <w:r w:rsidRPr="003D6D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070C6" w:rsidRPr="003D6D54">
        <w:rPr>
          <w:rFonts w:ascii="Times New Roman" w:hAnsi="Times New Roman" w:cs="Times New Roman"/>
          <w:b/>
          <w:sz w:val="24"/>
          <w:szCs w:val="24"/>
          <w:u w:val="single"/>
        </w:rPr>
        <w:t>XI.</w:t>
      </w:r>
      <w:r w:rsidR="007070C6" w:rsidRPr="007F1C02">
        <w:rPr>
          <w:rFonts w:ascii="Times New Roman" w:hAnsi="Times New Roman" w:cs="Times New Roman"/>
          <w:sz w:val="24"/>
          <w:szCs w:val="24"/>
        </w:rPr>
        <w:t xml:space="preserve"> </w:t>
      </w:r>
      <w:r w:rsidR="007037A0" w:rsidRPr="003C4216">
        <w:rPr>
          <w:rFonts w:ascii="Times New Roman" w:hAnsi="Times New Roman" w:cs="Times New Roman"/>
          <w:b/>
          <w:sz w:val="24"/>
          <w:szCs w:val="24"/>
        </w:rPr>
        <w:t>Controlul și soluționarea l</w:t>
      </w:r>
      <w:r w:rsidR="007070C6" w:rsidRPr="003C4216">
        <w:rPr>
          <w:rFonts w:ascii="Times New Roman" w:hAnsi="Times New Roman" w:cs="Times New Roman"/>
          <w:b/>
          <w:sz w:val="24"/>
          <w:szCs w:val="24"/>
        </w:rPr>
        <w:t>itigii</w:t>
      </w:r>
      <w:r w:rsidR="007037A0" w:rsidRPr="003C4216">
        <w:rPr>
          <w:rFonts w:ascii="Times New Roman" w:hAnsi="Times New Roman" w:cs="Times New Roman"/>
          <w:b/>
          <w:sz w:val="24"/>
          <w:szCs w:val="24"/>
        </w:rPr>
        <w:t>lor</w:t>
      </w:r>
    </w:p>
    <w:p w:rsidR="003C4216" w:rsidRPr="007F1C02" w:rsidRDefault="003C4216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C6" w:rsidRDefault="007037A0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AF71D7">
        <w:rPr>
          <w:rFonts w:ascii="Times New Roman" w:hAnsi="Times New Roman" w:cs="Times New Roman"/>
          <w:b/>
          <w:sz w:val="24"/>
          <w:szCs w:val="24"/>
        </w:rPr>
        <w:t>.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D782F" w:rsidRPr="008D782F">
        <w:rPr>
          <w:rFonts w:ascii="Times New Roman" w:hAnsi="Times New Roman" w:cs="Times New Roman"/>
          <w:b/>
          <w:sz w:val="24"/>
          <w:szCs w:val="24"/>
        </w:rPr>
        <w:t>.</w:t>
      </w:r>
    </w:p>
    <w:p w:rsidR="007037A0" w:rsidRPr="007037A0" w:rsidRDefault="007037A0" w:rsidP="007037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037A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37A0">
        <w:rPr>
          <w:rFonts w:ascii="Times New Roman" w:hAnsi="Times New Roman" w:cs="Times New Roman"/>
          <w:sz w:val="24"/>
          <w:szCs w:val="24"/>
        </w:rPr>
        <w:t xml:space="preserve"> Controlul general al respectării de către concesionar a prevederilor Caietului de sarcini și </w:t>
      </w:r>
      <w:proofErr w:type="gramStart"/>
      <w:r w:rsidRPr="007037A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37A0">
        <w:rPr>
          <w:rFonts w:ascii="Times New Roman" w:hAnsi="Times New Roman" w:cs="Times New Roman"/>
          <w:sz w:val="24"/>
          <w:szCs w:val="24"/>
        </w:rPr>
        <w:t xml:space="preserve"> obligațiilor asumate prin contractul de concesiune se efectuează de către Municipiul Sighișoara prin organele de control ale aparatului de specialitate al primarului.</w:t>
      </w:r>
    </w:p>
    <w:p w:rsidR="007037A0" w:rsidRPr="007037A0" w:rsidRDefault="007037A0" w:rsidP="0070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7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037A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37A0">
        <w:rPr>
          <w:rFonts w:ascii="Times New Roman" w:hAnsi="Times New Roman" w:cs="Times New Roman"/>
          <w:sz w:val="24"/>
          <w:szCs w:val="24"/>
        </w:rPr>
        <w:t xml:space="preserve"> Direcţia Generală de Administrare a Marilor Contribuabili, direcţiile generale regionale ale finanţelor publice şi a municipiului Bucureşti realizează verificarea concesiunilor de bunuri proprietate </w:t>
      </w:r>
      <w:r w:rsidRPr="007037A0">
        <w:rPr>
          <w:rFonts w:ascii="Times New Roman" w:hAnsi="Times New Roman" w:cs="Times New Roman"/>
          <w:sz w:val="24"/>
          <w:szCs w:val="24"/>
        </w:rPr>
        <w:lastRenderedPageBreak/>
        <w:t>publică de interes local, urmărind în special respectarea dispoziţiilor referitoare la: aplicarea hotărârii de concesionare, publicitatea, documentaţia de atribuire, aplicarea procedurii de atribuire a contractului de concesiune de bunuri proprietate publică, dosarul concesiunii, îndeplinirea obligaţiilor contractuale de către concedent şi concesionar.</w:t>
      </w:r>
    </w:p>
    <w:p w:rsidR="007037A0" w:rsidRDefault="007037A0" w:rsidP="007037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037A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037A0">
        <w:rPr>
          <w:rFonts w:ascii="Times New Roman" w:hAnsi="Times New Roman" w:cs="Times New Roman"/>
          <w:sz w:val="24"/>
          <w:szCs w:val="24"/>
        </w:rPr>
        <w:t xml:space="preserve"> Reprezentanţii împuterniciţi ai Ministerului Culturii şi Cultelor, în cazul concesiunilor de interes naţional, respectiv ai serviciilor deconcentrate ale acestuia, în cazul concesiunilor de interes local, vor controla modul de respectare a obligaţiilor asumate de concesionar prin contractul de concesiune, în ceea ce priveşte protejarea, exploatarea sau, după caz, punerea în valoare a monumentului istoric.</w:t>
      </w:r>
    </w:p>
    <w:p w:rsidR="0035710E" w:rsidRPr="007037A0" w:rsidRDefault="0035710E" w:rsidP="007037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037A0" w:rsidRPr="007037A0" w:rsidRDefault="007037A0" w:rsidP="0070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7A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rt</w:t>
      </w:r>
      <w:r w:rsidRPr="007037A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Pr="007037A0">
        <w:rPr>
          <w:rFonts w:ascii="Times New Roman" w:hAnsi="Times New Roman" w:cs="Times New Roman"/>
          <w:b/>
          <w:sz w:val="24"/>
          <w:szCs w:val="24"/>
        </w:rPr>
        <w:t>.</w:t>
      </w:r>
    </w:p>
    <w:p w:rsidR="007037A0" w:rsidRPr="007037A0" w:rsidRDefault="007037A0" w:rsidP="007037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37A0">
        <w:rPr>
          <w:rFonts w:ascii="Times New Roman" w:hAnsi="Times New Roman" w:cs="Times New Roman"/>
          <w:sz w:val="24"/>
          <w:szCs w:val="24"/>
        </w:rPr>
        <w:t>Soluţionarea litigiilor apărute în legătură cu atribuirea, încheierea, executarea, modificarea şi încetarea contractului de concesiune, precum şi a celor privind acordarea de despăgubiri se realizează potrivit prevederilor legislaţiei privind contenciosul administrativ.</w:t>
      </w:r>
    </w:p>
    <w:p w:rsidR="007070C6" w:rsidRPr="007F1C02" w:rsidRDefault="007070C6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C6" w:rsidRDefault="008D782F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D5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CAPITOLUL</w:t>
      </w:r>
      <w:r w:rsidRPr="003D6D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070C6" w:rsidRPr="003D6D54">
        <w:rPr>
          <w:rFonts w:ascii="Times New Roman" w:hAnsi="Times New Roman" w:cs="Times New Roman"/>
          <w:b/>
          <w:sz w:val="24"/>
          <w:szCs w:val="24"/>
          <w:u w:val="single"/>
        </w:rPr>
        <w:t>XII.</w:t>
      </w:r>
      <w:r w:rsidR="007070C6" w:rsidRPr="007F1C02">
        <w:rPr>
          <w:rFonts w:ascii="Times New Roman" w:hAnsi="Times New Roman" w:cs="Times New Roman"/>
          <w:sz w:val="24"/>
          <w:szCs w:val="24"/>
        </w:rPr>
        <w:t xml:space="preserve"> </w:t>
      </w:r>
      <w:r w:rsidR="007070C6" w:rsidRPr="00825C2E">
        <w:rPr>
          <w:rFonts w:ascii="Times New Roman" w:hAnsi="Times New Roman" w:cs="Times New Roman"/>
          <w:b/>
          <w:sz w:val="24"/>
          <w:szCs w:val="24"/>
        </w:rPr>
        <w:t xml:space="preserve">Alte </w:t>
      </w:r>
      <w:r w:rsidR="003C4216">
        <w:rPr>
          <w:rFonts w:ascii="Times New Roman" w:hAnsi="Times New Roman" w:cs="Times New Roman"/>
          <w:b/>
          <w:sz w:val="24"/>
          <w:szCs w:val="24"/>
        </w:rPr>
        <w:t>clause</w:t>
      </w:r>
    </w:p>
    <w:p w:rsidR="003C4216" w:rsidRPr="007F1C02" w:rsidRDefault="003C4216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C6" w:rsidRPr="00825C2E" w:rsidRDefault="007037A0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AF71D7">
        <w:rPr>
          <w:rFonts w:ascii="Times New Roman" w:hAnsi="Times New Roman" w:cs="Times New Roman"/>
          <w:b/>
          <w:sz w:val="24"/>
          <w:szCs w:val="24"/>
        </w:rPr>
        <w:t>.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825C2E" w:rsidRPr="00825C2E">
        <w:rPr>
          <w:rFonts w:ascii="Times New Roman" w:hAnsi="Times New Roman" w:cs="Times New Roman"/>
          <w:b/>
          <w:sz w:val="24"/>
          <w:szCs w:val="24"/>
        </w:rPr>
        <w:t>.</w:t>
      </w:r>
    </w:p>
    <w:p w:rsidR="007037A0" w:rsidRPr="007037A0" w:rsidRDefault="007037A0" w:rsidP="007037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7037A0">
        <w:rPr>
          <w:rFonts w:ascii="Times New Roman" w:hAnsi="Times New Roman" w:cs="Times New Roman"/>
          <w:sz w:val="24"/>
          <w:szCs w:val="24"/>
        </w:rPr>
        <w:t>Obligația privind folosința monumentului istoric nr. 1 din 07.01.2020 – Turnul Fierarilor, emisă de Direcția Județeană pentru Cultură Mureș, face parte integrantă din prezentul contract, fiind cuprinsă la anexa nr. 1.</w:t>
      </w:r>
    </w:p>
    <w:p w:rsidR="007037A0" w:rsidRDefault="007037A0" w:rsidP="0070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</w:t>
      </w:r>
      <w:r w:rsidRPr="007037A0">
        <w:rPr>
          <w:rFonts w:ascii="Times New Roman" w:hAnsi="Times New Roman" w:cs="Times New Roman"/>
          <w:sz w:val="24"/>
          <w:szCs w:val="24"/>
        </w:rPr>
        <w:t>) Avizul Ministerului Culturii nr. 98/PP/2020 face parte integrantă din prezentul contract, fiind cuprins la anexa nr. 2.</w:t>
      </w:r>
    </w:p>
    <w:p w:rsidR="007037A0" w:rsidRPr="007037A0" w:rsidRDefault="007037A0" w:rsidP="0070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(3) </w:t>
      </w:r>
      <w:r w:rsidRPr="007037A0">
        <w:rPr>
          <w:rFonts w:ascii="Times New Roman" w:hAnsi="Times New Roman" w:cs="Times New Roman"/>
          <w:sz w:val="24"/>
          <w:szCs w:val="24"/>
        </w:rPr>
        <w:t>Distrugerea, degradarea sau aducerea în stare de nefuncţionare a imobilelor declarate monumente istorice, precum şi efectuarea unor lucrări de reparaţii la acestea, fără avizul comisiei zonale sau al Comisiei Naţionale a Monumentelor Istorice, după caz, atrage răspunderea administrativă, civilă, contravenţională sau penală, după caz, în condiţiile legii.</w:t>
      </w:r>
    </w:p>
    <w:p w:rsidR="007037A0" w:rsidRDefault="007037A0" w:rsidP="00B255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B255FF">
        <w:rPr>
          <w:rFonts w:ascii="Times New Roman" w:hAnsi="Times New Roman" w:cs="Times New Roman"/>
          <w:sz w:val="24"/>
          <w:szCs w:val="24"/>
        </w:rPr>
        <w:t xml:space="preserve"> </w:t>
      </w:r>
      <w:r w:rsidRPr="007037A0">
        <w:rPr>
          <w:rFonts w:ascii="Times New Roman" w:hAnsi="Times New Roman" w:cs="Times New Roman"/>
          <w:sz w:val="24"/>
          <w:szCs w:val="24"/>
        </w:rPr>
        <w:t>Contravenţiile la regimul de protejare a monumentelor istorice se constată şi se sancţionează în conformitate cu prevederile Legii nr. 422/2001, cu modificările şi completările ulterioare.</w:t>
      </w:r>
    </w:p>
    <w:p w:rsidR="007037A0" w:rsidRDefault="007037A0" w:rsidP="0070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C6" w:rsidRDefault="00825C2E" w:rsidP="0070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C2E">
        <w:rPr>
          <w:rFonts w:ascii="Times New Roman" w:hAnsi="Times New Roman" w:cs="Times New Roman"/>
          <w:b/>
          <w:sz w:val="24"/>
          <w:szCs w:val="24"/>
          <w:lang w:val="fr-FR"/>
        </w:rPr>
        <w:t>CAPITOLUL</w:t>
      </w:r>
      <w:r w:rsidRPr="00825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0C6" w:rsidRPr="00825C2E">
        <w:rPr>
          <w:rFonts w:ascii="Times New Roman" w:hAnsi="Times New Roman" w:cs="Times New Roman"/>
          <w:b/>
          <w:sz w:val="24"/>
          <w:szCs w:val="24"/>
        </w:rPr>
        <w:t>XIII. Definiţii</w:t>
      </w:r>
    </w:p>
    <w:p w:rsidR="003C4216" w:rsidRPr="00825C2E" w:rsidRDefault="003C4216" w:rsidP="00703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0C6" w:rsidRPr="00825C2E" w:rsidRDefault="007037A0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</w:t>
      </w:r>
      <w:r w:rsidR="00AF71D7">
        <w:rPr>
          <w:rFonts w:ascii="Times New Roman" w:hAnsi="Times New Roman" w:cs="Times New Roman"/>
          <w:b/>
          <w:sz w:val="24"/>
          <w:szCs w:val="24"/>
        </w:rPr>
        <w:t>.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825C2E" w:rsidRPr="00825C2E">
        <w:rPr>
          <w:rFonts w:ascii="Times New Roman" w:hAnsi="Times New Roman" w:cs="Times New Roman"/>
          <w:b/>
          <w:sz w:val="24"/>
          <w:szCs w:val="24"/>
        </w:rPr>
        <w:t>.</w:t>
      </w:r>
    </w:p>
    <w:p w:rsidR="007070C6" w:rsidRPr="007F1C02" w:rsidRDefault="007070C6" w:rsidP="007037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C02">
        <w:rPr>
          <w:rFonts w:ascii="Times New Roman" w:hAnsi="Times New Roman" w:cs="Times New Roman"/>
          <w:sz w:val="24"/>
          <w:szCs w:val="24"/>
        </w:rPr>
        <w:t>(1) Prin forţă majoră, în sensul prezentului contract de concesiune, se înţelege o împrejurare externă cu caracter excepţional, fără relaţie cu lucrul care a provocat dauna sau cu însuşirile sale naturale, absolut invincibilă şi absolut imprevizibilă.</w:t>
      </w:r>
    </w:p>
    <w:p w:rsidR="007070C6" w:rsidRPr="007F1C02" w:rsidRDefault="007070C6" w:rsidP="00B255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C02">
        <w:rPr>
          <w:rFonts w:ascii="Times New Roman" w:hAnsi="Times New Roman" w:cs="Times New Roman"/>
          <w:sz w:val="24"/>
          <w:szCs w:val="24"/>
        </w:rPr>
        <w:t>(2) Prin caz fortuit se înţelege acele împrejurări care au intervenit şi au condus la producerea prejudiciului şi care nu implică vinovăţia paznicului juridic, dar care nu întrunesc caracteristicile forţei majore.</w:t>
      </w:r>
    </w:p>
    <w:p w:rsidR="00397AFE" w:rsidRDefault="00397AFE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C6" w:rsidRDefault="007070C6" w:rsidP="003C42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1C02">
        <w:rPr>
          <w:rFonts w:ascii="Times New Roman" w:hAnsi="Times New Roman" w:cs="Times New Roman"/>
          <w:sz w:val="24"/>
          <w:szCs w:val="24"/>
        </w:rPr>
        <w:t xml:space="preserve">Prezentul contract de concesiune a fost încheiat în </w:t>
      </w:r>
      <w:r w:rsidR="00225AD3">
        <w:rPr>
          <w:rFonts w:ascii="Times New Roman" w:hAnsi="Times New Roman" w:cs="Times New Roman"/>
          <w:sz w:val="24"/>
          <w:szCs w:val="24"/>
        </w:rPr>
        <w:t>3</w:t>
      </w:r>
      <w:r w:rsidR="003C4216">
        <w:rPr>
          <w:rFonts w:ascii="Times New Roman" w:hAnsi="Times New Roman" w:cs="Times New Roman"/>
          <w:sz w:val="24"/>
          <w:szCs w:val="24"/>
        </w:rPr>
        <w:t xml:space="preserve"> exemplare originale, unul pentru fiecare parte și unul pentru încrierea în Cartea Funciară.</w:t>
      </w:r>
    </w:p>
    <w:p w:rsidR="00171834" w:rsidRPr="007F1C02" w:rsidRDefault="00171834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0C6" w:rsidRPr="009E637E" w:rsidRDefault="004A25A5" w:rsidP="00BD2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070C6" w:rsidRPr="009E637E">
        <w:rPr>
          <w:rFonts w:ascii="Times New Roman" w:hAnsi="Times New Roman" w:cs="Times New Roman"/>
          <w:b/>
          <w:sz w:val="24"/>
          <w:szCs w:val="24"/>
        </w:rPr>
        <w:t xml:space="preserve">Concedent,                             </w:t>
      </w:r>
      <w:r w:rsidR="009E637E">
        <w:rPr>
          <w:rFonts w:ascii="Times New Roman" w:hAnsi="Times New Roman" w:cs="Times New Roman"/>
          <w:b/>
          <w:sz w:val="24"/>
          <w:szCs w:val="24"/>
        </w:rPr>
        <w:tab/>
      </w:r>
      <w:r w:rsidR="009E637E">
        <w:rPr>
          <w:rFonts w:ascii="Times New Roman" w:hAnsi="Times New Roman" w:cs="Times New Roman"/>
          <w:b/>
          <w:sz w:val="24"/>
          <w:szCs w:val="24"/>
        </w:rPr>
        <w:tab/>
      </w:r>
      <w:r w:rsidR="009E637E">
        <w:rPr>
          <w:rFonts w:ascii="Times New Roman" w:hAnsi="Times New Roman" w:cs="Times New Roman"/>
          <w:b/>
          <w:sz w:val="24"/>
          <w:szCs w:val="24"/>
        </w:rPr>
        <w:tab/>
      </w:r>
      <w:r w:rsidR="009E637E">
        <w:rPr>
          <w:rFonts w:ascii="Times New Roman" w:hAnsi="Times New Roman" w:cs="Times New Roman"/>
          <w:b/>
          <w:sz w:val="24"/>
          <w:szCs w:val="24"/>
        </w:rPr>
        <w:tab/>
      </w:r>
      <w:r w:rsidR="009E637E">
        <w:rPr>
          <w:rFonts w:ascii="Times New Roman" w:hAnsi="Times New Roman" w:cs="Times New Roman"/>
          <w:b/>
          <w:sz w:val="24"/>
          <w:szCs w:val="24"/>
        </w:rPr>
        <w:tab/>
      </w:r>
      <w:r w:rsidR="007070C6" w:rsidRPr="009E637E">
        <w:rPr>
          <w:rFonts w:ascii="Times New Roman" w:hAnsi="Times New Roman" w:cs="Times New Roman"/>
          <w:b/>
          <w:sz w:val="24"/>
          <w:szCs w:val="24"/>
        </w:rPr>
        <w:t xml:space="preserve">Concesionar,                             </w:t>
      </w:r>
    </w:p>
    <w:sectPr w:rsidR="007070C6" w:rsidRPr="009E637E" w:rsidSect="0035710E">
      <w:footerReference w:type="default" r:id="rId7"/>
      <w:pgSz w:w="12240" w:h="15840"/>
      <w:pgMar w:top="709" w:right="900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FEA" w:rsidRDefault="000C2FEA" w:rsidP="004A5799">
      <w:pPr>
        <w:spacing w:after="0" w:line="240" w:lineRule="auto"/>
      </w:pPr>
      <w:r>
        <w:separator/>
      </w:r>
    </w:p>
  </w:endnote>
  <w:endnote w:type="continuationSeparator" w:id="0">
    <w:p w:rsidR="000C2FEA" w:rsidRDefault="000C2FEA" w:rsidP="004A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643789"/>
      <w:docPartObj>
        <w:docPartGallery w:val="Page Numbers (Bottom of Page)"/>
        <w:docPartUnique/>
      </w:docPartObj>
    </w:sdtPr>
    <w:sdtEndPr/>
    <w:sdtContent>
      <w:p w:rsidR="004A5799" w:rsidRDefault="004A579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A7B" w:rsidRPr="009E5A7B">
          <w:rPr>
            <w:noProof/>
            <w:lang w:val="ro-RO"/>
          </w:rPr>
          <w:t>7</w:t>
        </w:r>
        <w:r>
          <w:fldChar w:fldCharType="end"/>
        </w:r>
      </w:p>
    </w:sdtContent>
  </w:sdt>
  <w:p w:rsidR="004A5799" w:rsidRDefault="004A57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FEA" w:rsidRDefault="000C2FEA" w:rsidP="004A5799">
      <w:pPr>
        <w:spacing w:after="0" w:line="240" w:lineRule="auto"/>
      </w:pPr>
      <w:r>
        <w:separator/>
      </w:r>
    </w:p>
  </w:footnote>
  <w:footnote w:type="continuationSeparator" w:id="0">
    <w:p w:rsidR="000C2FEA" w:rsidRDefault="000C2FEA" w:rsidP="004A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E76AE"/>
    <w:multiLevelType w:val="hybridMultilevel"/>
    <w:tmpl w:val="10D2A146"/>
    <w:lvl w:ilvl="0" w:tplc="4FC823F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786224C3"/>
    <w:multiLevelType w:val="hybridMultilevel"/>
    <w:tmpl w:val="F9F00F6C"/>
    <w:lvl w:ilvl="0" w:tplc="140C50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58"/>
    <w:rsid w:val="00012D60"/>
    <w:rsid w:val="00045E45"/>
    <w:rsid w:val="000B5A67"/>
    <w:rsid w:val="000C2FEA"/>
    <w:rsid w:val="000C5A3E"/>
    <w:rsid w:val="000D7C2F"/>
    <w:rsid w:val="000E4C9A"/>
    <w:rsid w:val="000E6AF1"/>
    <w:rsid w:val="000F5A54"/>
    <w:rsid w:val="00142AA8"/>
    <w:rsid w:val="001663DE"/>
    <w:rsid w:val="00166AB6"/>
    <w:rsid w:val="00171834"/>
    <w:rsid w:val="001B1953"/>
    <w:rsid w:val="001C4D0E"/>
    <w:rsid w:val="001D7162"/>
    <w:rsid w:val="001E1AC0"/>
    <w:rsid w:val="001F2A25"/>
    <w:rsid w:val="002038E4"/>
    <w:rsid w:val="00225AD3"/>
    <w:rsid w:val="00235B24"/>
    <w:rsid w:val="00241255"/>
    <w:rsid w:val="00245347"/>
    <w:rsid w:val="002A559F"/>
    <w:rsid w:val="002B2622"/>
    <w:rsid w:val="002B4945"/>
    <w:rsid w:val="002D1DA1"/>
    <w:rsid w:val="002D648B"/>
    <w:rsid w:val="002F5F2D"/>
    <w:rsid w:val="00305602"/>
    <w:rsid w:val="00321D2B"/>
    <w:rsid w:val="0035710E"/>
    <w:rsid w:val="00382C40"/>
    <w:rsid w:val="00397AFE"/>
    <w:rsid w:val="003A1FB5"/>
    <w:rsid w:val="003C15EF"/>
    <w:rsid w:val="003C4216"/>
    <w:rsid w:val="003D6D54"/>
    <w:rsid w:val="003E41E8"/>
    <w:rsid w:val="003F2CCD"/>
    <w:rsid w:val="0041515A"/>
    <w:rsid w:val="0046433A"/>
    <w:rsid w:val="004A25A5"/>
    <w:rsid w:val="004A5799"/>
    <w:rsid w:val="004B321B"/>
    <w:rsid w:val="004D0161"/>
    <w:rsid w:val="004E0EE0"/>
    <w:rsid w:val="00547367"/>
    <w:rsid w:val="0055032D"/>
    <w:rsid w:val="005510EC"/>
    <w:rsid w:val="005746F2"/>
    <w:rsid w:val="00580F4C"/>
    <w:rsid w:val="00591868"/>
    <w:rsid w:val="005A735E"/>
    <w:rsid w:val="005D048C"/>
    <w:rsid w:val="005E2EA3"/>
    <w:rsid w:val="005E3055"/>
    <w:rsid w:val="00604FEF"/>
    <w:rsid w:val="00614882"/>
    <w:rsid w:val="00626BD9"/>
    <w:rsid w:val="0065076E"/>
    <w:rsid w:val="00676556"/>
    <w:rsid w:val="00693E95"/>
    <w:rsid w:val="006A020F"/>
    <w:rsid w:val="006A16F5"/>
    <w:rsid w:val="006C15F7"/>
    <w:rsid w:val="006C2D64"/>
    <w:rsid w:val="00703536"/>
    <w:rsid w:val="007037A0"/>
    <w:rsid w:val="007070C6"/>
    <w:rsid w:val="007166A1"/>
    <w:rsid w:val="0072602C"/>
    <w:rsid w:val="0075542D"/>
    <w:rsid w:val="00760B26"/>
    <w:rsid w:val="007708E5"/>
    <w:rsid w:val="00790A8C"/>
    <w:rsid w:val="007957DC"/>
    <w:rsid w:val="007975FF"/>
    <w:rsid w:val="007C6C84"/>
    <w:rsid w:val="007C775B"/>
    <w:rsid w:val="007D647D"/>
    <w:rsid w:val="007F1C02"/>
    <w:rsid w:val="008066AA"/>
    <w:rsid w:val="00820A31"/>
    <w:rsid w:val="00825C2E"/>
    <w:rsid w:val="00867F0F"/>
    <w:rsid w:val="008847B2"/>
    <w:rsid w:val="008B5293"/>
    <w:rsid w:val="008C08E7"/>
    <w:rsid w:val="008C39D4"/>
    <w:rsid w:val="008D782F"/>
    <w:rsid w:val="008F419A"/>
    <w:rsid w:val="00905AE2"/>
    <w:rsid w:val="00941659"/>
    <w:rsid w:val="00944B5A"/>
    <w:rsid w:val="00955226"/>
    <w:rsid w:val="009768EC"/>
    <w:rsid w:val="00995F76"/>
    <w:rsid w:val="0099740B"/>
    <w:rsid w:val="009A1C0C"/>
    <w:rsid w:val="009A74BF"/>
    <w:rsid w:val="009C30C3"/>
    <w:rsid w:val="009E1500"/>
    <w:rsid w:val="009E5A7B"/>
    <w:rsid w:val="009E637E"/>
    <w:rsid w:val="00A0177D"/>
    <w:rsid w:val="00A071C3"/>
    <w:rsid w:val="00A11A44"/>
    <w:rsid w:val="00A36966"/>
    <w:rsid w:val="00A76DDB"/>
    <w:rsid w:val="00A83DE0"/>
    <w:rsid w:val="00AA544F"/>
    <w:rsid w:val="00AB6DAD"/>
    <w:rsid w:val="00AC34C3"/>
    <w:rsid w:val="00AD5AA3"/>
    <w:rsid w:val="00AD6B58"/>
    <w:rsid w:val="00AF71D7"/>
    <w:rsid w:val="00B255FF"/>
    <w:rsid w:val="00B31B79"/>
    <w:rsid w:val="00B4100C"/>
    <w:rsid w:val="00B73F28"/>
    <w:rsid w:val="00B80D9A"/>
    <w:rsid w:val="00B87B13"/>
    <w:rsid w:val="00BD2A8D"/>
    <w:rsid w:val="00C01E05"/>
    <w:rsid w:val="00C325DC"/>
    <w:rsid w:val="00C33A2A"/>
    <w:rsid w:val="00C737A4"/>
    <w:rsid w:val="00C95490"/>
    <w:rsid w:val="00CE7E6A"/>
    <w:rsid w:val="00D017E4"/>
    <w:rsid w:val="00D15EDB"/>
    <w:rsid w:val="00D36CFD"/>
    <w:rsid w:val="00D44368"/>
    <w:rsid w:val="00D450FB"/>
    <w:rsid w:val="00D505D8"/>
    <w:rsid w:val="00D65131"/>
    <w:rsid w:val="00DA27D5"/>
    <w:rsid w:val="00DD6203"/>
    <w:rsid w:val="00DD779A"/>
    <w:rsid w:val="00E229F3"/>
    <w:rsid w:val="00F01503"/>
    <w:rsid w:val="00F0527A"/>
    <w:rsid w:val="00F17BE7"/>
    <w:rsid w:val="00F2556D"/>
    <w:rsid w:val="00F351E6"/>
    <w:rsid w:val="00F50ED6"/>
    <w:rsid w:val="00F85103"/>
    <w:rsid w:val="00FD28F0"/>
    <w:rsid w:val="00FF090A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C7EC1-9523-4B4E-A601-7EF6F808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0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7070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6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070C6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semiHidden/>
    <w:rsid w:val="007070C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70C6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8C39D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5E305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3055"/>
    <w:rPr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6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46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46F2"/>
  </w:style>
  <w:style w:type="paragraph" w:styleId="BalloonText">
    <w:name w:val="Balloon Text"/>
    <w:basedOn w:val="Normal"/>
    <w:link w:val="BalloonTextChar"/>
    <w:uiPriority w:val="99"/>
    <w:semiHidden/>
    <w:unhideWhenUsed/>
    <w:rsid w:val="00825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C2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505D8"/>
    <w:rPr>
      <w:rFonts w:ascii="Arial" w:eastAsia="Times New Roman" w:hAnsi="Arial" w:cs="Arial"/>
      <w:b/>
      <w:bCs/>
      <w:kern w:val="32"/>
      <w:sz w:val="32"/>
      <w:szCs w:val="32"/>
      <w:lang w:val="en-AU"/>
    </w:rPr>
  </w:style>
  <w:style w:type="character" w:styleId="Emphasis">
    <w:name w:val="Emphasis"/>
    <w:uiPriority w:val="20"/>
    <w:qFormat/>
    <w:rsid w:val="00D505D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A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799"/>
  </w:style>
  <w:style w:type="paragraph" w:styleId="Footer">
    <w:name w:val="footer"/>
    <w:basedOn w:val="Normal"/>
    <w:link w:val="FooterChar"/>
    <w:uiPriority w:val="99"/>
    <w:unhideWhenUsed/>
    <w:rsid w:val="004A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7</Pages>
  <Words>3454</Words>
  <Characters>19692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</dc:creator>
  <cp:keywords/>
  <dc:description/>
  <cp:lastModifiedBy>Liana</cp:lastModifiedBy>
  <cp:revision>5</cp:revision>
  <cp:lastPrinted>2020-03-12T06:00:00Z</cp:lastPrinted>
  <dcterms:created xsi:type="dcterms:W3CDTF">2018-04-13T06:58:00Z</dcterms:created>
  <dcterms:modified xsi:type="dcterms:W3CDTF">2020-03-12T06:00:00Z</dcterms:modified>
</cp:coreProperties>
</file>